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4235"/>
        <w:gridCol w:w="4225"/>
        <w:gridCol w:w="1165"/>
      </w:tblGrid>
      <w:tr w:rsidR="00151735" w14:paraId="638BD3D0" w14:textId="77777777" w:rsidTr="003776F6">
        <w:trPr>
          <w:trHeight w:val="80"/>
        </w:trPr>
        <w:tc>
          <w:tcPr>
            <w:tcW w:w="1165" w:type="dxa"/>
          </w:tcPr>
          <w:p w14:paraId="2920EFA9" w14:textId="77777777" w:rsidR="00151735" w:rsidRDefault="003F657D" w:rsidP="00151735">
            <w:pPr>
              <w:tabs>
                <w:tab w:val="left" w:pos="1170"/>
              </w:tabs>
            </w:pPr>
            <w:sdt>
              <w:sdtPr>
                <w:alias w:val="Comments"/>
                <w:tag w:val=""/>
                <w:id w:val="-381476746"/>
                <w:lock w:val="sdtLocked"/>
                <w:placeholder>
                  <w:docPart w:val="11AC4D7044BB4ECE84DCCD8EED20DE50"/>
                </w:placeholder>
                <w:dataBinding w:prefixMappings="xmlns:ns0='http://purl.org/dc/elements/1.1/' xmlns:ns1='http://schemas.openxmlformats.org/package/2006/metadata/core-properties' " w:xpath="/ns1:coreProperties[1]/ns0:description[1]" w:storeItemID="{6C3C8BC8-F283-45AE-878A-BAB7291924A1}"/>
                <w:text w:multiLine="1"/>
              </w:sdtPr>
              <w:sdtEndPr/>
              <w:sdtContent>
                <w:permStart w:id="36975215" w:edGrp="everyone"/>
                <w:r w:rsidR="00F440CA">
                  <w:t>v1.0</w:t>
                </w:r>
                <w:permEnd w:id="36975215"/>
              </w:sdtContent>
            </w:sdt>
          </w:p>
        </w:tc>
        <w:tc>
          <w:tcPr>
            <w:tcW w:w="8460" w:type="dxa"/>
            <w:gridSpan w:val="2"/>
          </w:tcPr>
          <w:permStart w:id="781267234" w:edGrp="everyone" w:displacedByCustomXml="next"/>
          <w:sdt>
            <w:sdtPr>
              <w:rPr>
                <w:rStyle w:val="CmChar"/>
              </w:rPr>
              <w:alias w:val="Title"/>
              <w:tag w:val=""/>
              <w:id w:val="-1764059713"/>
              <w:lock w:val="sdtLocked"/>
              <w:placeholder>
                <w:docPart w:val="21BBBDFC91B54C0094294F0CC9FF4C93"/>
              </w:placeholder>
              <w:dataBinding w:prefixMappings="xmlns:ns0='http://purl.org/dc/elements/1.1/' xmlns:ns1='http://schemas.openxmlformats.org/package/2006/metadata/core-properties' " w:xpath="/ns1:coreProperties[1]/ns0:title[1]" w:storeItemID="{6C3C8BC8-F283-45AE-878A-BAB7291924A1}"/>
              <w:text/>
            </w:sdtPr>
            <w:sdtEndPr>
              <w:rPr>
                <w:rStyle w:val="Bekezdsalapbettpusa"/>
                <w:rFonts w:ascii="Gill Sans MT" w:eastAsiaTheme="minorHAnsi" w:hAnsi="Gill Sans MT" w:cstheme="minorBidi"/>
                <w:color w:val="231F20"/>
                <w:spacing w:val="0"/>
                <w:kern w:val="0"/>
                <w:sz w:val="22"/>
                <w:szCs w:val="22"/>
              </w:rPr>
            </w:sdtEndPr>
            <w:sdtContent>
              <w:p w14:paraId="6F96F118" w14:textId="6A469CD8" w:rsidR="00151735" w:rsidRDefault="00536BEA" w:rsidP="00151735">
                <w:pPr>
                  <w:tabs>
                    <w:tab w:val="left" w:pos="3123"/>
                  </w:tabs>
                  <w:jc w:val="center"/>
                </w:pPr>
                <w:r>
                  <w:rPr>
                    <w:rStyle w:val="CmChar"/>
                  </w:rPr>
                  <w:t>What is “PROP 65” label and why is on my AKG product?</w:t>
                </w:r>
              </w:p>
              <w:permEnd w:id="781267234" w:displacedByCustomXml="next"/>
            </w:sdtContent>
          </w:sdt>
          <w:p w14:paraId="0CAC2999" w14:textId="77777777" w:rsidR="00151735" w:rsidRDefault="00151735" w:rsidP="005767C8">
            <w:pPr>
              <w:tabs>
                <w:tab w:val="left" w:pos="1170"/>
              </w:tabs>
              <w:jc w:val="center"/>
            </w:pPr>
          </w:p>
        </w:tc>
        <w:tc>
          <w:tcPr>
            <w:tcW w:w="1165" w:type="dxa"/>
          </w:tcPr>
          <w:p w14:paraId="43C47A12" w14:textId="6739AB67" w:rsidR="00151735" w:rsidRDefault="00151735" w:rsidP="00932E30">
            <w:pPr>
              <w:pStyle w:val="Nincstrkz"/>
            </w:pPr>
            <w:r>
              <w:fldChar w:fldCharType="begin"/>
            </w:r>
            <w:r>
              <w:instrText xml:space="preserve"> SAVEDATE  \@ "d-MMM-yy"  </w:instrText>
            </w:r>
            <w:r>
              <w:fldChar w:fldCharType="separate"/>
            </w:r>
            <w:r w:rsidR="00E72AFC">
              <w:rPr>
                <w:noProof/>
              </w:rPr>
              <w:t>25-Sep-20</w:t>
            </w:r>
            <w:r>
              <w:fldChar w:fldCharType="end"/>
            </w:r>
          </w:p>
        </w:tc>
      </w:tr>
      <w:tr w:rsidR="005767C8" w14:paraId="128F2EE8" w14:textId="77777777" w:rsidTr="003D5F72">
        <w:trPr>
          <w:trHeight w:val="80"/>
        </w:trPr>
        <w:tc>
          <w:tcPr>
            <w:tcW w:w="5400" w:type="dxa"/>
            <w:gridSpan w:val="2"/>
          </w:tcPr>
          <w:p w14:paraId="0649B326" w14:textId="4A9007A3" w:rsidR="005767C8" w:rsidRDefault="005767C8" w:rsidP="005767C8">
            <w:pPr>
              <w:tabs>
                <w:tab w:val="left" w:pos="1170"/>
              </w:tabs>
              <w:jc w:val="center"/>
            </w:pPr>
            <w:r>
              <w:fldChar w:fldCharType="begin"/>
            </w:r>
            <w:r>
              <w:instrText xml:space="preserve"> IF</w:instrText>
            </w:r>
            <w:fldSimple w:instr=" REF bkSubjectValidated ">
              <w:r w:rsidR="00E72AFC" w:rsidRPr="005767C8">
                <w:rPr>
                  <w:noProof/>
                  <w:sz w:val="12"/>
                  <w:szCs w:val="12"/>
                </w:rPr>
                <w:instrText>1</w:instrText>
              </w:r>
            </w:fldSimple>
            <w:r>
              <w:instrText xml:space="preserve"> = "0" </w:instrText>
            </w:r>
            <w:r w:rsidRPr="006E4359">
              <w:instrText xml:space="preserve">"Type document type as" "" </w:instrText>
            </w:r>
            <w:r>
              <w:fldChar w:fldCharType="end"/>
            </w:r>
            <w:permStart w:id="2017861896" w:edGrp="everyone"/>
            <w:r w:rsidR="0020205A">
              <w:fldChar w:fldCharType="begin"/>
            </w:r>
            <w:r w:rsidR="0020205A">
              <w:instrText xml:space="preserve"> IF</w:instrText>
            </w:r>
            <w:fldSimple w:instr=" REF bkSubjectValidated ">
              <w:r w:rsidR="00E72AFC" w:rsidRPr="005767C8">
                <w:rPr>
                  <w:noProof/>
                  <w:sz w:val="12"/>
                  <w:szCs w:val="12"/>
                </w:rPr>
                <w:instrText>1</w:instrText>
              </w:r>
            </w:fldSimple>
            <w:r w:rsidR="0020205A">
              <w:instrText xml:space="preserve"> = "0" </w:instrText>
            </w:r>
            <w:r w:rsidR="0020205A" w:rsidRPr="006E4359">
              <w:instrText>"</w:instrText>
            </w:r>
            <w:r w:rsidR="00872D73">
              <w:instrText xml:space="preserve"> </w:instrText>
            </w:r>
            <w:sdt>
              <w:sdtPr>
                <w:alias w:val="Subject"/>
                <w:tag w:val=""/>
                <w:id w:val="1888677460"/>
                <w:placeholder>
                  <w:docPart w:val="64F55DB4971E4A1DBAEBBCBD8AE7DCED"/>
                </w:placeholder>
                <w:dataBinding w:prefixMappings="xmlns:ns0='http://purl.org/dc/elements/1.1/' xmlns:ns1='http://schemas.openxmlformats.org/package/2006/metadata/core-properties' " w:xpath="/ns1:coreProperties[1]/ns0:subject[1]" w:storeItemID="{6C3C8BC8-F283-45AE-878A-BAB7291924A1}"/>
                <w:text/>
              </w:sdtPr>
              <w:sdtEndPr/>
              <w:sdtContent>
                <w:r w:rsidR="00155616">
                  <w:instrText>FAQ</w:instrText>
                </w:r>
              </w:sdtContent>
            </w:sdt>
            <w:r w:rsidR="00872D73">
              <w:instrText xml:space="preserve"> </w:instrText>
            </w:r>
            <w:r w:rsidR="0020205A" w:rsidRPr="006E4359">
              <w:instrText xml:space="preserve">" "" </w:instrText>
            </w:r>
            <w:r w:rsidR="0020205A">
              <w:fldChar w:fldCharType="end"/>
            </w:r>
            <w:permEnd w:id="2017861896"/>
            <w:r w:rsidR="0020205A">
              <w:fldChar w:fldCharType="begin"/>
            </w:r>
            <w:r w:rsidR="0020205A">
              <w:instrText xml:space="preserve"> IF</w:instrText>
            </w:r>
            <w:fldSimple w:instr=" REF bkSubjectValidated ">
              <w:r w:rsidR="00E72AFC" w:rsidRPr="005767C8">
                <w:rPr>
                  <w:noProof/>
                  <w:sz w:val="12"/>
                  <w:szCs w:val="12"/>
                </w:rPr>
                <w:instrText>1</w:instrText>
              </w:r>
            </w:fldSimple>
            <w:r w:rsidR="0020205A">
              <w:instrText xml:space="preserve"> = "0" </w:instrText>
            </w:r>
            <w:r w:rsidR="0020205A" w:rsidRPr="006E4359">
              <w:instrText>"</w:instrText>
            </w:r>
            <w:r w:rsidR="0020205A">
              <w:br/>
            </w:r>
            <w:r w:rsidR="0020205A" w:rsidRPr="00C83153">
              <w:rPr>
                <w:sz w:val="18"/>
                <w:szCs w:val="18"/>
              </w:rPr>
              <w:instrText>example: 'FAQ' or 'Technical Support Guide'</w:instrText>
            </w:r>
            <w:r w:rsidR="0020205A" w:rsidRPr="006E4359">
              <w:instrText xml:space="preserve">" "" </w:instrText>
            </w:r>
            <w:r w:rsidR="0020205A">
              <w:fldChar w:fldCharType="end"/>
            </w:r>
          </w:p>
        </w:tc>
        <w:tc>
          <w:tcPr>
            <w:tcW w:w="5390" w:type="dxa"/>
            <w:gridSpan w:val="2"/>
          </w:tcPr>
          <w:p w14:paraId="546A7173" w14:textId="7A4F0BE0" w:rsidR="005767C8" w:rsidRDefault="005767C8" w:rsidP="005767C8">
            <w:pPr>
              <w:tabs>
                <w:tab w:val="left" w:pos="1170"/>
              </w:tabs>
              <w:jc w:val="center"/>
            </w:pPr>
            <w:r>
              <w:fldChar w:fldCharType="begin"/>
            </w:r>
            <w:r>
              <w:instrText xml:space="preserve"> IF</w:instrText>
            </w:r>
            <w:fldSimple w:instr=" REF bkBrandValidated ">
              <w:r w:rsidR="00E72AFC" w:rsidRPr="005767C8">
                <w:rPr>
                  <w:noProof/>
                  <w:sz w:val="12"/>
                  <w:szCs w:val="12"/>
                </w:rPr>
                <w:instrText>1</w:instrText>
              </w:r>
            </w:fldSimple>
            <w:r>
              <w:instrText xml:space="preserve"> = "0" </w:instrText>
            </w:r>
            <w:r w:rsidRPr="00AE7C9B">
              <w:instrText xml:space="preserve">"Type Brand as" "" </w:instrText>
            </w:r>
            <w:r>
              <w:fldChar w:fldCharType="end"/>
            </w:r>
            <w:permStart w:id="1081764312" w:edGrp="everyone"/>
            <w:r w:rsidR="00872D73">
              <w:fldChar w:fldCharType="begin"/>
            </w:r>
            <w:r w:rsidR="00872D73">
              <w:instrText xml:space="preserve"> IF </w:instrText>
            </w:r>
            <w:fldSimple w:instr=" REF bkBrandValidated ">
              <w:r w:rsidR="00E72AFC" w:rsidRPr="005767C8">
                <w:rPr>
                  <w:noProof/>
                  <w:sz w:val="12"/>
                  <w:szCs w:val="12"/>
                </w:rPr>
                <w:instrText>1</w:instrText>
              </w:r>
            </w:fldSimple>
            <w:r w:rsidR="00872D73">
              <w:instrText xml:space="preserve"> = "</w:instrText>
            </w:r>
            <w:r w:rsidR="004C7B3E">
              <w:instrText>0</w:instrText>
            </w:r>
            <w:r w:rsidR="00872D73">
              <w:instrText>" "</w:instrText>
            </w:r>
            <w:r w:rsidR="00284F1D">
              <w:instrText xml:space="preserve"> </w:instrText>
            </w:r>
            <w:sdt>
              <w:sdtPr>
                <w:alias w:val="Category"/>
                <w:tag w:val=""/>
                <w:id w:val="1196272876"/>
                <w:placeholder>
                  <w:docPart w:val="C168C656B3604C63B34B2D2E238E30BE"/>
                </w:placeholder>
                <w:dataBinding w:prefixMappings="xmlns:ns0='http://purl.org/dc/elements/1.1/' xmlns:ns1='http://schemas.openxmlformats.org/package/2006/metadata/core-properties' " w:xpath="/ns1:coreProperties[1]/ns1:category[1]" w:storeItemID="{6C3C8BC8-F283-45AE-878A-BAB7291924A1}"/>
                <w:text/>
              </w:sdtPr>
              <w:sdtEndPr/>
              <w:sdtContent>
                <w:r w:rsidR="00155616">
                  <w:instrText>AKG</w:instrText>
                </w:r>
              </w:sdtContent>
            </w:sdt>
            <w:r w:rsidR="00284F1D">
              <w:instrText xml:space="preserve"> </w:instrText>
            </w:r>
            <w:r w:rsidR="00872D73">
              <w:instrText xml:space="preserve">" "" </w:instrText>
            </w:r>
            <w:r w:rsidR="00872D73">
              <w:fldChar w:fldCharType="end"/>
            </w:r>
            <w:permEnd w:id="1081764312"/>
            <w:r w:rsidR="00D82CF0">
              <w:fldChar w:fldCharType="begin"/>
            </w:r>
            <w:r w:rsidR="00D82CF0">
              <w:instrText xml:space="preserve"> IF</w:instrText>
            </w:r>
            <w:fldSimple w:instr=" REF bkBrandValidated ">
              <w:r w:rsidR="00E72AFC" w:rsidRPr="005767C8">
                <w:rPr>
                  <w:noProof/>
                  <w:sz w:val="12"/>
                  <w:szCs w:val="12"/>
                </w:rPr>
                <w:instrText>1</w:instrText>
              </w:r>
            </w:fldSimple>
            <w:r w:rsidR="00D82CF0">
              <w:instrText xml:space="preserve"> = "0" </w:instrText>
            </w:r>
            <w:r w:rsidR="00D82CF0" w:rsidRPr="00AE7C9B">
              <w:instrText xml:space="preserve">" </w:instrText>
            </w:r>
            <w:r w:rsidR="00D82CF0" w:rsidRPr="00AE7C9B">
              <w:br/>
            </w:r>
            <w:r w:rsidR="00D82CF0" w:rsidRPr="00AE7C9B">
              <w:rPr>
                <w:sz w:val="18"/>
                <w:szCs w:val="18"/>
              </w:rPr>
              <w:instrText>example: 'AKG', 'AMX', 'BSS', 'Crown', 'dbx', 'Digitech', 'DOD', 'JBL', 'Lexicon Pro', 'Martin', 'Soundcraft', 'Studer'</w:instrText>
            </w:r>
            <w:r w:rsidR="00D82CF0" w:rsidRPr="00AE7C9B">
              <w:instrText xml:space="preserve">" "" </w:instrText>
            </w:r>
            <w:r w:rsidR="00D82CF0">
              <w:fldChar w:fldCharType="end"/>
            </w:r>
          </w:p>
        </w:tc>
      </w:tr>
      <w:tr w:rsidR="00003523" w14:paraId="0FE71C35" w14:textId="77777777" w:rsidTr="003776F6">
        <w:tc>
          <w:tcPr>
            <w:tcW w:w="1165" w:type="dxa"/>
          </w:tcPr>
          <w:p w14:paraId="1A0743DD" w14:textId="12270D7A" w:rsidR="00003523" w:rsidRPr="005767C8" w:rsidRDefault="00003523" w:rsidP="00003523">
            <w:pPr>
              <w:tabs>
                <w:tab w:val="left" w:pos="1170"/>
              </w:tabs>
              <w:rPr>
                <w:sz w:val="12"/>
                <w:szCs w:val="12"/>
              </w:rPr>
            </w:pPr>
            <w:r w:rsidRPr="005767C8">
              <w:rPr>
                <w:sz w:val="12"/>
                <w:szCs w:val="12"/>
              </w:rPr>
              <w:fldChar w:fldCharType="begin"/>
            </w:r>
            <w:r w:rsidRPr="005767C8">
              <w:rPr>
                <w:sz w:val="12"/>
                <w:szCs w:val="12"/>
              </w:rPr>
              <w:instrText xml:space="preserve"> IF</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"FAQ" = "</w:instrText>
            </w:r>
            <w:r w:rsidRPr="005767C8">
              <w:rPr>
                <w:sz w:val="12"/>
                <w:szCs w:val="12"/>
              </w:rPr>
              <w:fldChar w:fldCharType="begin"/>
            </w:r>
            <w:r w:rsidRPr="005767C8">
              <w:rPr>
                <w:sz w:val="12"/>
                <w:szCs w:val="12"/>
              </w:rPr>
              <w:instrText xml:space="preserve"> DOCPROPERTY Subject </w:instrText>
            </w:r>
            <w:r w:rsidRPr="005767C8">
              <w:rPr>
                <w:sz w:val="12"/>
                <w:szCs w:val="12"/>
              </w:rPr>
              <w:fldChar w:fldCharType="separate"/>
            </w:r>
            <w:r w:rsidR="00387F98">
              <w:rPr>
                <w:sz w:val="12"/>
                <w:szCs w:val="12"/>
              </w:rPr>
              <w:instrText>FAQ</w:instrText>
            </w:r>
            <w:r w:rsidRPr="005767C8">
              <w:rPr>
                <w:sz w:val="12"/>
                <w:szCs w:val="12"/>
              </w:rPr>
              <w:fldChar w:fldCharType="end"/>
            </w:r>
            <w:r w:rsidRPr="005767C8">
              <w:rPr>
                <w:sz w:val="12"/>
                <w:szCs w:val="12"/>
              </w:rPr>
              <w:instrText>"</w:instrText>
            </w:r>
            <w:r w:rsidRPr="005767C8">
              <w:rPr>
                <w:sz w:val="12"/>
                <w:szCs w:val="12"/>
              </w:rPr>
              <w:fldChar w:fldCharType="separate"/>
            </w:r>
            <w:r w:rsidR="00387F98">
              <w:rPr>
                <w:noProof/>
                <w:sz w:val="12"/>
                <w:szCs w:val="12"/>
              </w:rPr>
              <w:instrText>1</w:instrText>
            </w:r>
            <w:r w:rsidRPr="005767C8">
              <w:rPr>
                <w:sz w:val="12"/>
                <w:szCs w:val="12"/>
              </w:rPr>
              <w:fldChar w:fldCharType="end"/>
            </w:r>
            <w:r w:rsidRPr="005767C8">
              <w:rPr>
                <w:sz w:val="12"/>
                <w:szCs w:val="12"/>
              </w:rPr>
              <w:instrText xml:space="preserve">, </w:instrText>
            </w:r>
            <w:r w:rsidRPr="005767C8">
              <w:rPr>
                <w:sz w:val="12"/>
                <w:szCs w:val="12"/>
              </w:rPr>
              <w:fldChar w:fldCharType="begin"/>
            </w:r>
            <w:r w:rsidRPr="005767C8">
              <w:rPr>
                <w:sz w:val="12"/>
                <w:szCs w:val="12"/>
              </w:rPr>
              <w:instrText xml:space="preserve"> COMPARE "Technical Support Guide" = "</w:instrText>
            </w:r>
            <w:r w:rsidRPr="005767C8">
              <w:rPr>
                <w:sz w:val="12"/>
                <w:szCs w:val="12"/>
              </w:rPr>
              <w:fldChar w:fldCharType="begin"/>
            </w:r>
            <w:r w:rsidRPr="005767C8">
              <w:rPr>
                <w:sz w:val="12"/>
                <w:szCs w:val="12"/>
              </w:rPr>
              <w:instrText xml:space="preserve"> DOCPROPERTY Subject </w:instrText>
            </w:r>
            <w:r w:rsidRPr="005767C8">
              <w:rPr>
                <w:sz w:val="12"/>
                <w:szCs w:val="12"/>
              </w:rPr>
              <w:fldChar w:fldCharType="separate"/>
            </w:r>
            <w:r w:rsidR="00387F98">
              <w:rPr>
                <w:sz w:val="12"/>
                <w:szCs w:val="12"/>
              </w:rPr>
              <w:instrText>FAQ</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1</w:instrText>
            </w:r>
            <w:r w:rsidRPr="005767C8">
              <w:rPr>
                <w:sz w:val="12"/>
                <w:szCs w:val="12"/>
              </w:rPr>
              <w:fldChar w:fldCharType="end"/>
            </w:r>
            <w:r w:rsidRPr="005767C8">
              <w:rPr>
                <w:sz w:val="12"/>
                <w:szCs w:val="12"/>
              </w:rPr>
              <w:instrText xml:space="preserve">= 1 </w:instrText>
            </w:r>
            <w:r w:rsidRPr="005767C8">
              <w:rPr>
                <w:sz w:val="12"/>
                <w:szCs w:val="12"/>
              </w:rPr>
              <w:fldChar w:fldCharType="begin"/>
            </w:r>
            <w:r w:rsidRPr="005767C8">
              <w:rPr>
                <w:sz w:val="12"/>
                <w:szCs w:val="12"/>
              </w:rPr>
              <w:instrText xml:space="preserve"> SET bkSubjectValidated 1 </w:instrText>
            </w:r>
            <w:r w:rsidRPr="005767C8">
              <w:rPr>
                <w:sz w:val="12"/>
                <w:szCs w:val="12"/>
              </w:rPr>
              <w:fldChar w:fldCharType="separate"/>
            </w:r>
            <w:bookmarkStart w:id="0" w:name="bkSubjectValidated"/>
            <w:r w:rsidR="00387F98" w:rsidRPr="005767C8">
              <w:rPr>
                <w:noProof/>
                <w:sz w:val="12"/>
                <w:szCs w:val="12"/>
              </w:rPr>
              <w:instrText>1</w:instrText>
            </w:r>
            <w:bookmarkEnd w:id="0"/>
            <w:r w:rsidRPr="005767C8">
              <w:rPr>
                <w:sz w:val="12"/>
                <w:szCs w:val="12"/>
              </w:rPr>
              <w:fldChar w:fldCharType="end"/>
            </w:r>
            <w:r w:rsidRPr="005767C8">
              <w:rPr>
                <w:sz w:val="12"/>
                <w:szCs w:val="12"/>
              </w:rPr>
              <w:instrText xml:space="preserve"> </w:instrText>
            </w:r>
            <w:r w:rsidRPr="005767C8">
              <w:rPr>
                <w:sz w:val="12"/>
                <w:szCs w:val="12"/>
              </w:rPr>
              <w:fldChar w:fldCharType="begin"/>
            </w:r>
            <w:r w:rsidRPr="005767C8">
              <w:rPr>
                <w:sz w:val="12"/>
                <w:szCs w:val="12"/>
              </w:rPr>
              <w:instrText xml:space="preserve"> SET bkSubjectValidated 0 </w:instrText>
            </w:r>
            <w:r w:rsidRPr="005767C8">
              <w:rPr>
                <w:sz w:val="12"/>
                <w:szCs w:val="12"/>
              </w:rPr>
              <w:fldChar w:fldCharType="separate"/>
            </w:r>
            <w:r w:rsidR="00DF583B" w:rsidRPr="005767C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end"/>
            </w:r>
            <w:r w:rsidR="004338C3">
              <w:rPr>
                <w:sz w:val="12"/>
                <w:szCs w:val="12"/>
              </w:rPr>
              <w:fldChar w:fldCharType="begin"/>
            </w:r>
            <w:r w:rsidR="004338C3" w:rsidRPr="005767C8">
              <w:rPr>
                <w:sz w:val="12"/>
                <w:szCs w:val="12"/>
              </w:rPr>
              <w:instrText xml:space="preserve"> </w:instrText>
            </w:r>
            <w:r w:rsidR="004338C3">
              <w:rPr>
                <w:sz w:val="12"/>
                <w:szCs w:val="12"/>
              </w:rPr>
              <w:instrText>IF</w:instrText>
            </w:r>
            <w:r w:rsidR="004338C3">
              <w:rPr>
                <w:sz w:val="12"/>
                <w:szCs w:val="12"/>
              </w:rPr>
              <w:fldChar w:fldCharType="begin"/>
            </w:r>
            <w:r w:rsidR="004338C3">
              <w:rPr>
                <w:sz w:val="12"/>
                <w:szCs w:val="12"/>
              </w:rPr>
              <w:instrText xml:space="preserve"> REF bkSubjectValidated </w:instrText>
            </w:r>
            <w:r w:rsidR="004338C3">
              <w:rPr>
                <w:sz w:val="12"/>
                <w:szCs w:val="12"/>
              </w:rPr>
              <w:fldChar w:fldCharType="separate"/>
            </w:r>
            <w:r w:rsidR="00E72AFC" w:rsidRPr="005767C8">
              <w:rPr>
                <w:noProof/>
                <w:sz w:val="12"/>
                <w:szCs w:val="12"/>
              </w:rPr>
              <w:instrText>1</w:instrText>
            </w:r>
            <w:r w:rsidR="004338C3">
              <w:rPr>
                <w:sz w:val="12"/>
                <w:szCs w:val="12"/>
              </w:rPr>
              <w:fldChar w:fldCharType="end"/>
            </w:r>
            <w:r w:rsidR="004338C3">
              <w:rPr>
                <w:sz w:val="12"/>
                <w:szCs w:val="12"/>
              </w:rPr>
              <w:instrText xml:space="preserve"> = "1" "</w:instrText>
            </w:r>
            <w:r w:rsidR="004338C3">
              <w:rPr>
                <w:sz w:val="12"/>
                <w:szCs w:val="12"/>
              </w:rPr>
              <w:fldChar w:fldCharType="begin"/>
            </w:r>
            <w:r w:rsidR="004338C3">
              <w:rPr>
                <w:sz w:val="12"/>
                <w:szCs w:val="12"/>
              </w:rPr>
              <w:instrText xml:space="preserve"> IF</w:instrText>
            </w:r>
            <w:r w:rsidR="004338C3">
              <w:rPr>
                <w:sz w:val="12"/>
                <w:szCs w:val="12"/>
              </w:rPr>
              <w:fldChar w:fldCharType="begin"/>
            </w:r>
            <w:r w:rsidR="004338C3">
              <w:rPr>
                <w:sz w:val="12"/>
                <w:szCs w:val="12"/>
              </w:rPr>
              <w:instrText xml:space="preserve"> DOCPROPERTY Subject </w:instrText>
            </w:r>
            <w:r w:rsidR="004338C3">
              <w:rPr>
                <w:sz w:val="12"/>
                <w:szCs w:val="12"/>
              </w:rPr>
              <w:fldChar w:fldCharType="separate"/>
            </w:r>
            <w:r w:rsidR="00387F98">
              <w:rPr>
                <w:sz w:val="12"/>
                <w:szCs w:val="12"/>
              </w:rPr>
              <w:instrText>FAQ</w:instrText>
            </w:r>
            <w:r w:rsidR="004338C3">
              <w:rPr>
                <w:sz w:val="12"/>
                <w:szCs w:val="12"/>
              </w:rPr>
              <w:fldChar w:fldCharType="end"/>
            </w:r>
            <w:r w:rsidR="004338C3">
              <w:rPr>
                <w:sz w:val="12"/>
                <w:szCs w:val="12"/>
              </w:rPr>
              <w:instrText xml:space="preserve"> = "Technical Support Guide" "</w:instrText>
            </w:r>
            <w:r w:rsidR="004338C3">
              <w:rPr>
                <w:sz w:val="12"/>
                <w:szCs w:val="12"/>
              </w:rPr>
              <w:fldChar w:fldCharType="begin"/>
            </w:r>
            <w:r w:rsidR="004338C3">
              <w:rPr>
                <w:sz w:val="12"/>
                <w:szCs w:val="12"/>
              </w:rPr>
              <w:instrText xml:space="preserve"> SET bkDocType "TSG" </w:instrText>
            </w:r>
            <w:r w:rsidR="004338C3">
              <w:rPr>
                <w:sz w:val="12"/>
                <w:szCs w:val="12"/>
              </w:rPr>
              <w:fldChar w:fldCharType="separate"/>
            </w:r>
            <w:r w:rsidR="00A03B88">
              <w:rPr>
                <w:noProof/>
                <w:sz w:val="12"/>
                <w:szCs w:val="12"/>
              </w:rPr>
              <w:instrText>TSG</w:instrText>
            </w:r>
            <w:r w:rsidR="004338C3">
              <w:rPr>
                <w:sz w:val="12"/>
                <w:szCs w:val="12"/>
              </w:rPr>
              <w:fldChar w:fldCharType="end"/>
            </w:r>
            <w:r w:rsidR="004338C3">
              <w:rPr>
                <w:sz w:val="12"/>
                <w:szCs w:val="12"/>
              </w:rPr>
              <w:instrText>" "</w:instrText>
            </w:r>
            <w:r w:rsidR="004338C3">
              <w:rPr>
                <w:sz w:val="12"/>
                <w:szCs w:val="12"/>
              </w:rPr>
              <w:fldChar w:fldCharType="begin"/>
            </w:r>
            <w:r w:rsidR="004338C3">
              <w:rPr>
                <w:sz w:val="12"/>
                <w:szCs w:val="12"/>
              </w:rPr>
              <w:instrText xml:space="preserve"> SET bkDocType </w:instrText>
            </w:r>
            <w:r w:rsidR="004338C3">
              <w:rPr>
                <w:sz w:val="12"/>
                <w:szCs w:val="12"/>
              </w:rPr>
              <w:fldChar w:fldCharType="begin"/>
            </w:r>
            <w:r w:rsidR="004338C3" w:rsidRPr="005767C8">
              <w:rPr>
                <w:sz w:val="12"/>
                <w:szCs w:val="12"/>
              </w:rPr>
              <w:instrText xml:space="preserve"> DOCPROPERTY Subject</w:instrText>
            </w:r>
            <w:r w:rsidR="004338C3">
              <w:rPr>
                <w:sz w:val="12"/>
                <w:szCs w:val="12"/>
              </w:rPr>
              <w:instrText xml:space="preserve">  </w:instrText>
            </w:r>
            <w:r w:rsidR="004338C3">
              <w:rPr>
                <w:sz w:val="12"/>
                <w:szCs w:val="12"/>
              </w:rPr>
              <w:fldChar w:fldCharType="separate"/>
            </w:r>
            <w:r w:rsidR="00387F98">
              <w:rPr>
                <w:sz w:val="12"/>
                <w:szCs w:val="12"/>
              </w:rPr>
              <w:instrText>FAQ</w:instrText>
            </w:r>
            <w:r w:rsidR="004338C3">
              <w:rPr>
                <w:sz w:val="12"/>
                <w:szCs w:val="12"/>
              </w:rPr>
              <w:fldChar w:fldCharType="end"/>
            </w:r>
            <w:r w:rsidR="004338C3">
              <w:rPr>
                <w:sz w:val="12"/>
                <w:szCs w:val="12"/>
              </w:rPr>
              <w:instrText xml:space="preserve"> </w:instrText>
            </w:r>
            <w:r w:rsidR="004338C3">
              <w:rPr>
                <w:sz w:val="12"/>
                <w:szCs w:val="12"/>
              </w:rPr>
              <w:fldChar w:fldCharType="separate"/>
            </w:r>
            <w:bookmarkStart w:id="1" w:name="bkDocType"/>
            <w:r w:rsidR="00387F98">
              <w:rPr>
                <w:noProof/>
                <w:sz w:val="12"/>
                <w:szCs w:val="12"/>
              </w:rPr>
              <w:instrText>FAQ</w:instrText>
            </w:r>
            <w:bookmarkEnd w:id="1"/>
            <w:r w:rsidR="004338C3">
              <w:rPr>
                <w:sz w:val="12"/>
                <w:szCs w:val="12"/>
              </w:rPr>
              <w:fldChar w:fldCharType="end"/>
            </w:r>
            <w:r w:rsidR="004338C3">
              <w:rPr>
                <w:sz w:val="12"/>
                <w:szCs w:val="12"/>
              </w:rPr>
              <w:instrText xml:space="preserve">" </w:instrText>
            </w:r>
            <w:r w:rsidR="00155616">
              <w:rPr>
                <w:sz w:val="12"/>
                <w:szCs w:val="12"/>
              </w:rPr>
              <w:fldChar w:fldCharType="separate"/>
            </w:r>
            <w:r w:rsidR="004338C3">
              <w:rPr>
                <w:sz w:val="12"/>
                <w:szCs w:val="12"/>
              </w:rPr>
              <w:fldChar w:fldCharType="end"/>
            </w:r>
            <w:r w:rsidR="004338C3">
              <w:rPr>
                <w:sz w:val="12"/>
                <w:szCs w:val="12"/>
              </w:rPr>
              <w:instrText>" "</w:instrText>
            </w:r>
            <w:r w:rsidR="004338C3">
              <w:rPr>
                <w:sz w:val="12"/>
                <w:szCs w:val="12"/>
              </w:rPr>
              <w:fldChar w:fldCharType="begin"/>
            </w:r>
            <w:r w:rsidR="004338C3">
              <w:rPr>
                <w:sz w:val="12"/>
                <w:szCs w:val="12"/>
              </w:rPr>
              <w:instrText xml:space="preserve"> SET bkDocType "" </w:instrText>
            </w:r>
            <w:r w:rsidR="004338C3">
              <w:rPr>
                <w:sz w:val="12"/>
                <w:szCs w:val="12"/>
              </w:rPr>
              <w:fldChar w:fldCharType="separate"/>
            </w:r>
            <w:r w:rsidR="00DF583B">
              <w:rPr>
                <w:noProof/>
                <w:sz w:val="12"/>
                <w:szCs w:val="12"/>
              </w:rPr>
              <w:instrText xml:space="preserve"> </w:instrText>
            </w:r>
            <w:r w:rsidR="004338C3">
              <w:rPr>
                <w:sz w:val="12"/>
                <w:szCs w:val="12"/>
              </w:rPr>
              <w:fldChar w:fldCharType="end"/>
            </w:r>
            <w:r w:rsidR="004338C3">
              <w:rPr>
                <w:sz w:val="12"/>
                <w:szCs w:val="12"/>
              </w:rPr>
              <w:instrText>"</w:instrText>
            </w:r>
            <w:r w:rsidR="004338C3">
              <w:rPr>
                <w:sz w:val="12"/>
                <w:szCs w:val="12"/>
              </w:rPr>
              <w:fldChar w:fldCharType="end"/>
            </w:r>
            <w:r w:rsidRPr="005767C8">
              <w:rPr>
                <w:sz w:val="12"/>
                <w:szCs w:val="12"/>
              </w:rPr>
              <w:br/>
            </w:r>
            <w:r w:rsidRPr="005767C8">
              <w:rPr>
                <w:sz w:val="12"/>
                <w:szCs w:val="12"/>
              </w:rPr>
              <w:fldChar w:fldCharType="begin"/>
            </w:r>
            <w:r w:rsidRPr="005767C8">
              <w:rPr>
                <w:sz w:val="12"/>
                <w:szCs w:val="12"/>
              </w:rPr>
              <w:instrText>IF</w:instrText>
            </w:r>
            <w:r w:rsidR="00AD48A6">
              <w:rPr>
                <w:sz w:val="12"/>
                <w:szCs w:val="12"/>
              </w:rPr>
              <w:instrText xml:space="preserve"> </w:instrText>
            </w:r>
            <w:r w:rsidR="00AD48A6">
              <w:rPr>
                <w:sz w:val="12"/>
                <w:szCs w:val="12"/>
              </w:rPr>
              <w:fldChar w:fldCharType="begin"/>
            </w:r>
            <w:r w:rsidR="00AD48A6">
              <w:rPr>
                <w:sz w:val="12"/>
                <w:szCs w:val="12"/>
              </w:rPr>
              <w:instrText xml:space="preserve"> =OR(</w:instrText>
            </w:r>
            <w:r w:rsidR="00AD48A6" w:rsidRPr="005767C8">
              <w:rPr>
                <w:sz w:val="12"/>
                <w:szCs w:val="12"/>
              </w:rPr>
              <w:fldChar w:fldCharType="begin"/>
            </w:r>
            <w:r w:rsidR="00AD48A6" w:rsidRPr="005767C8">
              <w:rPr>
                <w:sz w:val="12"/>
                <w:szCs w:val="12"/>
              </w:rPr>
              <w:instrText xml:space="preserve"> COMPARE "</w:instrText>
            </w:r>
            <w:r w:rsidR="00AD48A6">
              <w:rPr>
                <w:sz w:val="12"/>
                <w:szCs w:val="12"/>
              </w:rPr>
              <w:instrText>HARMAN Pro</w:instrText>
            </w:r>
            <w:r w:rsidR="00AD48A6" w:rsidRPr="005767C8">
              <w:rPr>
                <w:sz w:val="12"/>
                <w:szCs w:val="12"/>
              </w:rPr>
              <w:instrText xml:space="preserve">" = </w:instrText>
            </w:r>
            <w:r w:rsidR="00AD48A6" w:rsidRPr="005767C8">
              <w:rPr>
                <w:sz w:val="12"/>
                <w:szCs w:val="12"/>
              </w:rPr>
              <w:fldChar w:fldCharType="begin"/>
            </w:r>
            <w:r w:rsidR="00AD48A6" w:rsidRPr="005767C8">
              <w:rPr>
                <w:sz w:val="12"/>
                <w:szCs w:val="12"/>
              </w:rPr>
              <w:instrText xml:space="preserve"> DOCPROPERTY Category </w:instrText>
            </w:r>
            <w:r w:rsidR="00AD48A6" w:rsidRPr="005767C8">
              <w:rPr>
                <w:sz w:val="12"/>
                <w:szCs w:val="12"/>
              </w:rPr>
              <w:fldChar w:fldCharType="separate"/>
            </w:r>
            <w:r w:rsidR="00387F98">
              <w:rPr>
                <w:sz w:val="12"/>
                <w:szCs w:val="12"/>
              </w:rPr>
              <w:instrText>AKG</w:instrText>
            </w:r>
            <w:r w:rsidR="00AD48A6" w:rsidRPr="005767C8">
              <w:rPr>
                <w:sz w:val="12"/>
                <w:szCs w:val="12"/>
              </w:rPr>
              <w:fldChar w:fldCharType="end"/>
            </w:r>
            <w:r w:rsidR="00AD48A6" w:rsidRPr="005767C8">
              <w:rPr>
                <w:sz w:val="12"/>
                <w:szCs w:val="12"/>
              </w:rPr>
              <w:fldChar w:fldCharType="separate"/>
            </w:r>
            <w:r w:rsidR="00387F98">
              <w:rPr>
                <w:noProof/>
                <w:sz w:val="12"/>
                <w:szCs w:val="12"/>
              </w:rPr>
              <w:instrText>0</w:instrText>
            </w:r>
            <w:r w:rsidR="00AD48A6" w:rsidRPr="005767C8">
              <w:rPr>
                <w:sz w:val="12"/>
                <w:szCs w:val="12"/>
              </w:rPr>
              <w:fldChar w:fldCharType="end"/>
            </w:r>
            <w:r w:rsidR="00AD48A6">
              <w:rPr>
                <w:sz w:val="12"/>
                <w:szCs w:val="12"/>
              </w:rPr>
              <w:instrText>,</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"AKG"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1</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"AMX"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"BSS"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"Crown"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"dbx"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"Digitech"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"DOD"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"JBL"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 xml:space="preserve"> =OR(</w:instrText>
            </w:r>
            <w:r w:rsidRPr="005767C8">
              <w:rPr>
                <w:sz w:val="12"/>
                <w:szCs w:val="12"/>
              </w:rPr>
              <w:fldChar w:fldCharType="begin"/>
            </w:r>
            <w:r w:rsidRPr="005767C8">
              <w:rPr>
                <w:sz w:val="12"/>
                <w:szCs w:val="12"/>
              </w:rPr>
              <w:instrText xml:space="preserve"> COMPARE "Lexicon Pro"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=OR(</w:instrText>
            </w:r>
            <w:r w:rsidRPr="005767C8">
              <w:rPr>
                <w:sz w:val="12"/>
                <w:szCs w:val="12"/>
              </w:rPr>
              <w:fldChar w:fldCharType="begin"/>
            </w:r>
            <w:r w:rsidRPr="005767C8">
              <w:rPr>
                <w:sz w:val="12"/>
                <w:szCs w:val="12"/>
              </w:rPr>
              <w:instrText xml:space="preserve"> COMPARE "Martin"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=OR(</w:instrText>
            </w:r>
            <w:r w:rsidRPr="005767C8">
              <w:rPr>
                <w:sz w:val="12"/>
                <w:szCs w:val="12"/>
              </w:rPr>
              <w:fldChar w:fldCharType="begin"/>
            </w:r>
            <w:r w:rsidRPr="005767C8">
              <w:rPr>
                <w:sz w:val="12"/>
                <w:szCs w:val="12"/>
              </w:rPr>
              <w:instrText xml:space="preserve"> COMPARE "Soundcraft"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begin"/>
            </w:r>
            <w:r w:rsidRPr="005767C8">
              <w:rPr>
                <w:sz w:val="12"/>
                <w:szCs w:val="12"/>
              </w:rPr>
              <w:instrText xml:space="preserve"> COMPARE "Studer" = </w:instrText>
            </w:r>
            <w:r w:rsidRPr="005767C8">
              <w:rPr>
                <w:sz w:val="12"/>
                <w:szCs w:val="12"/>
              </w:rPr>
              <w:fldChar w:fldCharType="begin"/>
            </w:r>
            <w:r w:rsidRPr="005767C8">
              <w:rPr>
                <w:sz w:val="12"/>
                <w:szCs w:val="12"/>
              </w:rPr>
              <w:instrText xml:space="preserve"> DOCPROPERTY Category </w:instrText>
            </w:r>
            <w:r w:rsidRPr="005767C8">
              <w:rPr>
                <w:sz w:val="12"/>
                <w:szCs w:val="12"/>
              </w:rPr>
              <w:fldChar w:fldCharType="separate"/>
            </w:r>
            <w:r w:rsidR="00387F98">
              <w:rPr>
                <w:sz w:val="12"/>
                <w:szCs w:val="12"/>
              </w:rPr>
              <w:instrText>AKG</w:instrText>
            </w:r>
            <w:r w:rsidRPr="005767C8">
              <w:rPr>
                <w:sz w:val="12"/>
                <w:szCs w:val="12"/>
              </w:rPr>
              <w:fldChar w:fldCharType="end"/>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separate"/>
            </w:r>
            <w:r w:rsidR="00387F98">
              <w:rPr>
                <w:noProof/>
                <w:sz w:val="12"/>
                <w:szCs w:val="12"/>
              </w:rPr>
              <w:instrText>1</w:instrText>
            </w:r>
            <w:r w:rsidRPr="005767C8">
              <w:rPr>
                <w:sz w:val="12"/>
                <w:szCs w:val="12"/>
              </w:rPr>
              <w:fldChar w:fldCharType="end"/>
            </w:r>
            <w:r w:rsidR="00AD48A6">
              <w:rPr>
                <w:sz w:val="12"/>
                <w:szCs w:val="12"/>
              </w:rPr>
              <w:instrText xml:space="preserve">) </w:instrText>
            </w:r>
            <w:r w:rsidR="00AD48A6">
              <w:rPr>
                <w:sz w:val="12"/>
                <w:szCs w:val="12"/>
              </w:rPr>
              <w:fldChar w:fldCharType="separate"/>
            </w:r>
            <w:r w:rsidR="00387F98">
              <w:rPr>
                <w:noProof/>
                <w:sz w:val="12"/>
                <w:szCs w:val="12"/>
              </w:rPr>
              <w:instrText>1</w:instrText>
            </w:r>
            <w:r w:rsidR="00AD48A6">
              <w:rPr>
                <w:sz w:val="12"/>
                <w:szCs w:val="12"/>
              </w:rPr>
              <w:fldChar w:fldCharType="end"/>
            </w:r>
            <w:r w:rsidRPr="005767C8">
              <w:rPr>
                <w:sz w:val="12"/>
                <w:szCs w:val="12"/>
              </w:rPr>
              <w:instrText xml:space="preserve"> = 1 </w:instrText>
            </w:r>
            <w:r w:rsidRPr="005767C8">
              <w:rPr>
                <w:sz w:val="12"/>
                <w:szCs w:val="12"/>
              </w:rPr>
              <w:fldChar w:fldCharType="begin"/>
            </w:r>
            <w:r w:rsidRPr="005767C8">
              <w:rPr>
                <w:sz w:val="12"/>
                <w:szCs w:val="12"/>
              </w:rPr>
              <w:instrText xml:space="preserve"> SET bkBrandValidated 1 </w:instrText>
            </w:r>
            <w:r w:rsidRPr="005767C8">
              <w:rPr>
                <w:sz w:val="12"/>
                <w:szCs w:val="12"/>
              </w:rPr>
              <w:fldChar w:fldCharType="separate"/>
            </w:r>
            <w:bookmarkStart w:id="2" w:name="bkBrandValidated"/>
            <w:r w:rsidR="00387F98" w:rsidRPr="005767C8">
              <w:rPr>
                <w:noProof/>
                <w:sz w:val="12"/>
                <w:szCs w:val="12"/>
              </w:rPr>
              <w:instrText>1</w:instrText>
            </w:r>
            <w:bookmarkEnd w:id="2"/>
            <w:r w:rsidRPr="005767C8">
              <w:rPr>
                <w:sz w:val="12"/>
                <w:szCs w:val="12"/>
              </w:rPr>
              <w:fldChar w:fldCharType="end"/>
            </w:r>
            <w:r w:rsidRPr="005767C8">
              <w:rPr>
                <w:sz w:val="12"/>
                <w:szCs w:val="12"/>
              </w:rPr>
              <w:instrText xml:space="preserve"> </w:instrText>
            </w:r>
            <w:r w:rsidRPr="005767C8">
              <w:rPr>
                <w:sz w:val="12"/>
                <w:szCs w:val="12"/>
              </w:rPr>
              <w:fldChar w:fldCharType="begin"/>
            </w:r>
            <w:r w:rsidRPr="005767C8">
              <w:rPr>
                <w:sz w:val="12"/>
                <w:szCs w:val="12"/>
              </w:rPr>
              <w:instrText xml:space="preserve"> SET bkBrandValidated 0 </w:instrText>
            </w:r>
            <w:r w:rsidRPr="005767C8">
              <w:rPr>
                <w:sz w:val="12"/>
                <w:szCs w:val="12"/>
              </w:rPr>
              <w:fldChar w:fldCharType="separate"/>
            </w:r>
            <w:r w:rsidR="00DF583B" w:rsidRPr="005767C8">
              <w:rPr>
                <w:noProof/>
                <w:sz w:val="12"/>
                <w:szCs w:val="12"/>
              </w:rPr>
              <w:instrText>0</w:instrText>
            </w:r>
            <w:r w:rsidRPr="005767C8">
              <w:rPr>
                <w:sz w:val="12"/>
                <w:szCs w:val="12"/>
              </w:rPr>
              <w:fldChar w:fldCharType="end"/>
            </w:r>
            <w:r w:rsidRPr="005767C8">
              <w:rPr>
                <w:sz w:val="12"/>
                <w:szCs w:val="12"/>
              </w:rPr>
              <w:instrText xml:space="preserve"> </w:instrText>
            </w:r>
            <w:r w:rsidRPr="005767C8">
              <w:rPr>
                <w:sz w:val="12"/>
                <w:szCs w:val="12"/>
              </w:rPr>
              <w:fldChar w:fldCharType="end"/>
            </w:r>
            <w:r w:rsidR="001809B9">
              <w:rPr>
                <w:sz w:val="12"/>
                <w:szCs w:val="12"/>
              </w:rPr>
              <w:t xml:space="preserve"> </w:t>
            </w:r>
          </w:p>
        </w:tc>
        <w:tc>
          <w:tcPr>
            <w:tcW w:w="8460" w:type="dxa"/>
            <w:gridSpan w:val="2"/>
          </w:tcPr>
          <w:p w14:paraId="23C33700" w14:textId="376867F3" w:rsidR="00003523" w:rsidRPr="003D5F72" w:rsidRDefault="00003523" w:rsidP="00003523">
            <w:pPr>
              <w:tabs>
                <w:tab w:val="left" w:pos="1170"/>
              </w:tabs>
              <w:jc w:val="center"/>
              <w:rPr>
                <w:sz w:val="20"/>
                <w:szCs w:val="20"/>
              </w:rPr>
            </w:pPr>
            <w:r w:rsidRPr="003D5F72">
              <w:rPr>
                <w:sz w:val="20"/>
                <w:szCs w:val="20"/>
              </w:rPr>
              <w:fldChar w:fldCharType="begin"/>
            </w:r>
            <w:r w:rsidRPr="003D5F72">
              <w:rPr>
                <w:sz w:val="20"/>
                <w:szCs w:val="20"/>
              </w:rPr>
              <w:instrText>IF</w:instrText>
            </w:r>
            <w:r w:rsidRPr="003D5F72">
              <w:rPr>
                <w:sz w:val="20"/>
                <w:szCs w:val="20"/>
              </w:rPr>
              <w:fldChar w:fldCharType="begin"/>
            </w:r>
            <w:r w:rsidRPr="003D5F72">
              <w:rPr>
                <w:sz w:val="20"/>
                <w:szCs w:val="20"/>
              </w:rPr>
              <w:instrText xml:space="preserve"> =AND(</w:instrText>
            </w:r>
            <w:r w:rsidRPr="003D5F72">
              <w:rPr>
                <w:sz w:val="20"/>
                <w:szCs w:val="20"/>
              </w:rPr>
              <w:fldChar w:fldCharType="begin"/>
            </w:r>
            <w:r w:rsidRPr="003D5F72">
              <w:rPr>
                <w:sz w:val="20"/>
                <w:szCs w:val="20"/>
              </w:rPr>
              <w:instrText xml:space="preserve"> COMPARE </w:instrText>
            </w:r>
            <w:r w:rsidRPr="003D5F72">
              <w:rPr>
                <w:sz w:val="20"/>
                <w:szCs w:val="20"/>
              </w:rPr>
              <w:fldChar w:fldCharType="begin"/>
            </w:r>
            <w:r w:rsidRPr="003D5F72">
              <w:rPr>
                <w:sz w:val="20"/>
                <w:szCs w:val="20"/>
              </w:rPr>
              <w:instrText xml:space="preserve"> REF bkSubjectValidated </w:instrText>
            </w:r>
            <w:r w:rsidRPr="003D5F72">
              <w:rPr>
                <w:sz w:val="20"/>
                <w:szCs w:val="20"/>
              </w:rPr>
              <w:fldChar w:fldCharType="separate"/>
            </w:r>
            <w:r w:rsidR="00E72AFC" w:rsidRPr="005767C8">
              <w:rPr>
                <w:noProof/>
                <w:sz w:val="12"/>
                <w:szCs w:val="12"/>
              </w:rPr>
              <w:instrText>1</w:instrText>
            </w:r>
            <w:r w:rsidRPr="003D5F72">
              <w:rPr>
                <w:sz w:val="20"/>
                <w:szCs w:val="20"/>
              </w:rPr>
              <w:fldChar w:fldCharType="end"/>
            </w:r>
            <w:r w:rsidRPr="003D5F72">
              <w:rPr>
                <w:sz w:val="20"/>
                <w:szCs w:val="20"/>
              </w:rPr>
              <w:instrText xml:space="preserve"> = "0" </w:instrText>
            </w:r>
            <w:r w:rsidRPr="003D5F72">
              <w:rPr>
                <w:sz w:val="20"/>
                <w:szCs w:val="20"/>
              </w:rPr>
              <w:fldChar w:fldCharType="separate"/>
            </w:r>
            <w:r w:rsidR="00E72AFC">
              <w:rPr>
                <w:noProof/>
                <w:sz w:val="20"/>
                <w:szCs w:val="20"/>
              </w:rPr>
              <w:instrText>0</w:instrText>
            </w:r>
            <w:r w:rsidRPr="003D5F72">
              <w:rPr>
                <w:sz w:val="20"/>
                <w:szCs w:val="20"/>
              </w:rPr>
              <w:fldChar w:fldCharType="end"/>
            </w:r>
            <w:r w:rsidRPr="003D5F72">
              <w:rPr>
                <w:sz w:val="20"/>
                <w:szCs w:val="20"/>
              </w:rPr>
              <w:instrText>,</w:instrText>
            </w:r>
            <w:r w:rsidRPr="003D5F72">
              <w:rPr>
                <w:sz w:val="20"/>
                <w:szCs w:val="20"/>
              </w:rPr>
              <w:fldChar w:fldCharType="begin"/>
            </w:r>
            <w:r w:rsidRPr="003D5F72">
              <w:rPr>
                <w:sz w:val="20"/>
                <w:szCs w:val="20"/>
              </w:rPr>
              <w:instrText xml:space="preserve"> COMPARE </w:instrText>
            </w:r>
            <w:r w:rsidRPr="003D5F72">
              <w:rPr>
                <w:sz w:val="20"/>
                <w:szCs w:val="20"/>
              </w:rPr>
              <w:fldChar w:fldCharType="begin"/>
            </w:r>
            <w:r w:rsidRPr="003D5F72">
              <w:rPr>
                <w:sz w:val="20"/>
                <w:szCs w:val="20"/>
              </w:rPr>
              <w:instrText xml:space="preserve"> REF bkBrandValidated </w:instrText>
            </w:r>
            <w:r w:rsidRPr="003D5F72">
              <w:rPr>
                <w:sz w:val="20"/>
                <w:szCs w:val="20"/>
              </w:rPr>
              <w:fldChar w:fldCharType="separate"/>
            </w:r>
            <w:r w:rsidR="00E72AFC" w:rsidRPr="005767C8">
              <w:rPr>
                <w:noProof/>
                <w:sz w:val="12"/>
                <w:szCs w:val="12"/>
              </w:rPr>
              <w:instrText>1</w:instrText>
            </w:r>
            <w:r w:rsidRPr="003D5F72">
              <w:rPr>
                <w:sz w:val="20"/>
                <w:szCs w:val="20"/>
              </w:rPr>
              <w:fldChar w:fldCharType="end"/>
            </w:r>
            <w:r w:rsidRPr="003D5F72">
              <w:rPr>
                <w:sz w:val="20"/>
                <w:szCs w:val="20"/>
              </w:rPr>
              <w:instrText xml:space="preserve"> = "0" </w:instrText>
            </w:r>
            <w:r w:rsidRPr="003D5F72">
              <w:rPr>
                <w:sz w:val="20"/>
                <w:szCs w:val="20"/>
              </w:rPr>
              <w:fldChar w:fldCharType="separate"/>
            </w:r>
            <w:r w:rsidR="00E72AFC">
              <w:rPr>
                <w:noProof/>
                <w:sz w:val="20"/>
                <w:szCs w:val="20"/>
              </w:rPr>
              <w:instrText>0</w:instrText>
            </w:r>
            <w:r w:rsidRPr="003D5F72">
              <w:rPr>
                <w:sz w:val="20"/>
                <w:szCs w:val="20"/>
              </w:rPr>
              <w:fldChar w:fldCharType="end"/>
            </w:r>
            <w:r w:rsidRPr="003D5F72">
              <w:rPr>
                <w:sz w:val="20"/>
                <w:szCs w:val="20"/>
              </w:rPr>
              <w:instrText xml:space="preserve">) </w:instrText>
            </w:r>
            <w:r w:rsidRPr="003D5F72">
              <w:rPr>
                <w:sz w:val="20"/>
                <w:szCs w:val="20"/>
              </w:rPr>
              <w:fldChar w:fldCharType="separate"/>
            </w:r>
            <w:r w:rsidR="00E72AFC">
              <w:rPr>
                <w:noProof/>
                <w:sz w:val="20"/>
                <w:szCs w:val="20"/>
              </w:rPr>
              <w:instrText>0</w:instrText>
            </w:r>
            <w:r w:rsidRPr="003D5F72">
              <w:rPr>
                <w:sz w:val="20"/>
                <w:szCs w:val="20"/>
              </w:rPr>
              <w:fldChar w:fldCharType="end"/>
            </w:r>
            <w:r w:rsidRPr="003D5F72">
              <w:rPr>
                <w:sz w:val="20"/>
                <w:szCs w:val="20"/>
              </w:rPr>
              <w:instrText xml:space="preserve"> = 0 </w:instrText>
            </w:r>
            <w:r w:rsidRPr="003D5F72">
              <w:rPr>
                <w:sz w:val="20"/>
                <w:szCs w:val="20"/>
              </w:rPr>
              <w:fldChar w:fldCharType="begin"/>
            </w:r>
            <w:r w:rsidRPr="003D5F72">
              <w:rPr>
                <w:sz w:val="20"/>
                <w:szCs w:val="20"/>
              </w:rPr>
              <w:instrText xml:space="preserve"> IF </w:instrText>
            </w:r>
            <w:r w:rsidRPr="003D5F72">
              <w:rPr>
                <w:sz w:val="20"/>
                <w:szCs w:val="20"/>
              </w:rPr>
              <w:fldChar w:fldCharType="begin"/>
            </w:r>
            <w:r w:rsidRPr="003D5F72">
              <w:rPr>
                <w:sz w:val="20"/>
                <w:szCs w:val="20"/>
              </w:rPr>
              <w:instrText xml:space="preserve"> REF bkSubjectValidated </w:instrText>
            </w:r>
            <w:r w:rsidRPr="003D5F72">
              <w:rPr>
                <w:sz w:val="20"/>
                <w:szCs w:val="20"/>
              </w:rPr>
              <w:fldChar w:fldCharType="separate"/>
            </w:r>
            <w:r w:rsidR="00E72AFC" w:rsidRPr="005767C8">
              <w:rPr>
                <w:noProof/>
                <w:sz w:val="12"/>
                <w:szCs w:val="12"/>
              </w:rPr>
              <w:instrText>1</w:instrText>
            </w:r>
            <w:r w:rsidRPr="003D5F72">
              <w:rPr>
                <w:sz w:val="20"/>
                <w:szCs w:val="20"/>
              </w:rPr>
              <w:fldChar w:fldCharType="end"/>
            </w:r>
            <w:r w:rsidRPr="003D5F72">
              <w:rPr>
                <w:sz w:val="20"/>
                <w:szCs w:val="20"/>
              </w:rPr>
              <w:instrText xml:space="preserve"> = "0" "Press 'F9' </w:instrText>
            </w:r>
            <w:r w:rsidR="00B70E2F" w:rsidRPr="003D5F72">
              <w:rPr>
                <w:sz w:val="20"/>
                <w:szCs w:val="20"/>
              </w:rPr>
              <w:instrText xml:space="preserve">key </w:instrText>
            </w:r>
            <w:r w:rsidRPr="003D5F72">
              <w:rPr>
                <w:sz w:val="20"/>
                <w:szCs w:val="20"/>
              </w:rPr>
              <w:instrText xml:space="preserve">to set document type" </w:instrText>
            </w:r>
            <w:r w:rsidRPr="003D5F72">
              <w:rPr>
                <w:sz w:val="20"/>
                <w:szCs w:val="20"/>
              </w:rPr>
              <w:fldChar w:fldCharType="begin"/>
            </w:r>
            <w:r w:rsidRPr="003D5F72">
              <w:rPr>
                <w:sz w:val="20"/>
                <w:szCs w:val="20"/>
              </w:rPr>
              <w:instrText xml:space="preserve"> IF</w:instrText>
            </w:r>
            <w:r w:rsidRPr="003D5F72">
              <w:rPr>
                <w:sz w:val="20"/>
                <w:szCs w:val="20"/>
              </w:rPr>
              <w:fldChar w:fldCharType="begin"/>
            </w:r>
            <w:r w:rsidRPr="003D5F72">
              <w:rPr>
                <w:sz w:val="20"/>
                <w:szCs w:val="20"/>
              </w:rPr>
              <w:instrText xml:space="preserve">REF bkBrandValidated </w:instrText>
            </w:r>
            <w:r w:rsidRPr="003D5F72">
              <w:rPr>
                <w:sz w:val="20"/>
                <w:szCs w:val="20"/>
              </w:rPr>
              <w:fldChar w:fldCharType="separate"/>
            </w:r>
            <w:r w:rsidR="00E72AFC" w:rsidRPr="005767C8">
              <w:rPr>
                <w:noProof/>
                <w:sz w:val="12"/>
                <w:szCs w:val="12"/>
              </w:rPr>
              <w:instrText>1</w:instrText>
            </w:r>
            <w:r w:rsidRPr="003D5F72">
              <w:rPr>
                <w:sz w:val="20"/>
                <w:szCs w:val="20"/>
              </w:rPr>
              <w:fldChar w:fldCharType="end"/>
            </w:r>
            <w:r w:rsidRPr="003D5F72">
              <w:rPr>
                <w:sz w:val="20"/>
                <w:szCs w:val="20"/>
              </w:rPr>
              <w:instrText xml:space="preserve"> = 0 "Press 'F9' </w:instrText>
            </w:r>
            <w:r w:rsidR="00B70E2F" w:rsidRPr="003D5F72">
              <w:rPr>
                <w:sz w:val="20"/>
                <w:szCs w:val="20"/>
              </w:rPr>
              <w:instrText xml:space="preserve">key </w:instrText>
            </w:r>
            <w:r w:rsidRPr="003D5F72">
              <w:rPr>
                <w:sz w:val="20"/>
                <w:szCs w:val="20"/>
              </w:rPr>
              <w:instrText>to set Brand" ""</w:instrText>
            </w:r>
            <w:r w:rsidRPr="003D5F72">
              <w:rPr>
                <w:sz w:val="20"/>
                <w:szCs w:val="20"/>
              </w:rPr>
              <w:fldChar w:fldCharType="end"/>
            </w:r>
            <w:r w:rsidRPr="003D5F72">
              <w:rPr>
                <w:sz w:val="20"/>
                <w:szCs w:val="20"/>
              </w:rPr>
              <w:instrText xml:space="preserve"> </w:instrText>
            </w:r>
            <w:r w:rsidRPr="003D5F72">
              <w:rPr>
                <w:sz w:val="20"/>
                <w:szCs w:val="20"/>
              </w:rPr>
              <w:fldChar w:fldCharType="end"/>
            </w:r>
            <w:r w:rsidRPr="003D5F72">
              <w:rPr>
                <w:sz w:val="20"/>
                <w:szCs w:val="20"/>
              </w:rPr>
              <w:instrText xml:space="preserve"> "Press 'F9' </w:instrText>
            </w:r>
            <w:r w:rsidR="00B70E2F" w:rsidRPr="003D5F72">
              <w:rPr>
                <w:sz w:val="20"/>
                <w:szCs w:val="20"/>
              </w:rPr>
              <w:instrText xml:space="preserve">key </w:instrText>
            </w:r>
            <w:r w:rsidRPr="003D5F72">
              <w:rPr>
                <w:sz w:val="20"/>
                <w:szCs w:val="20"/>
              </w:rPr>
              <w:instrText xml:space="preserve">to set document type and Brand" </w:instrText>
            </w:r>
            <w:r w:rsidRPr="003D5F72">
              <w:rPr>
                <w:sz w:val="20"/>
                <w:szCs w:val="20"/>
              </w:rPr>
              <w:fldChar w:fldCharType="end"/>
            </w:r>
          </w:p>
        </w:tc>
        <w:tc>
          <w:tcPr>
            <w:tcW w:w="1165" w:type="dxa"/>
          </w:tcPr>
          <w:p w14:paraId="1321B9F1" w14:textId="77777777" w:rsidR="00003523" w:rsidRDefault="00003523" w:rsidP="00003523">
            <w:pPr>
              <w:tabs>
                <w:tab w:val="left" w:pos="1170"/>
              </w:tabs>
              <w:jc w:val="center"/>
            </w:pPr>
          </w:p>
        </w:tc>
      </w:tr>
    </w:tbl>
    <w:p w14:paraId="7B165680" w14:textId="547BC462" w:rsidR="00155616" w:rsidRDefault="00155616" w:rsidP="00155616">
      <w:pPr>
        <w:pStyle w:val="Cmsor1"/>
      </w:pPr>
      <w:permStart w:id="753225046" w:edGrp="everyone"/>
      <w:r>
        <w:t>Question:</w:t>
      </w:r>
    </w:p>
    <w:sdt>
      <w:sdtPr>
        <w:alias w:val="Title"/>
        <w:tag w:val=""/>
        <w:id w:val="125356933"/>
        <w:placeholder>
          <w:docPart w:val="940BF171D9D54C0EA3EAAB418CD66972"/>
        </w:placeholder>
        <w:dataBinding w:prefixMappings="xmlns:ns0='http://purl.org/dc/elements/1.1/' xmlns:ns1='http://schemas.openxmlformats.org/package/2006/metadata/core-properties' " w:xpath="/ns1:coreProperties[1]/ns0:title[1]" w:storeItemID="{6C3C8BC8-F283-45AE-878A-BAB7291924A1}"/>
        <w:text/>
      </w:sdtPr>
      <w:sdtContent>
        <w:p w14:paraId="0F8F519D" w14:textId="1B2F6EF7" w:rsidR="00155616" w:rsidRDefault="00155616" w:rsidP="00155616">
          <w:pPr>
            <w:jc w:val="both"/>
          </w:pPr>
          <w:r>
            <w:t>What is “PROP 65” label and why is on my AKG product</w:t>
          </w:r>
          <w:r w:rsidR="00536BEA">
            <w:t>?</w:t>
          </w:r>
        </w:p>
      </w:sdtContent>
    </w:sdt>
    <w:p w14:paraId="2B29D4BF" w14:textId="77777777" w:rsidR="00155616" w:rsidRPr="00155616" w:rsidRDefault="00155616" w:rsidP="00155616"/>
    <w:p w14:paraId="6AF0F939" w14:textId="1B31BB9C" w:rsidR="00155616" w:rsidRPr="00155616" w:rsidRDefault="00155616" w:rsidP="00155616">
      <w:pPr>
        <w:pStyle w:val="Cmsor1"/>
      </w:pPr>
      <w:r>
        <w:t>Answer</w:t>
      </w:r>
      <w:r>
        <w:t>:</w:t>
      </w:r>
    </w:p>
    <w:p w14:paraId="7D0E46E1" w14:textId="50417AF1" w:rsidR="00D55844" w:rsidRDefault="00D55844" w:rsidP="000B7A08">
      <w:pPr>
        <w:jc w:val="both"/>
      </w:pPr>
      <w:r w:rsidRPr="00D55844">
        <w:t>Proposition 65 (formally ti</w:t>
      </w:r>
      <w:bookmarkStart w:id="3" w:name="_GoBack"/>
      <w:bookmarkEnd w:id="3"/>
      <w:r w:rsidRPr="00D55844">
        <w:t>tled The Safe Drinking Water and Toxic Enforcement Act of 1986) is a California law passed by direct voter initiative in 1986. Its goals are to protect drinking water sources from toxic substances that cause cancer and birth defects and to reduce or eliminate exposures to those chemicals generally, such as consumer products, by requiring warnings in advance of those exposures.</w:t>
      </w:r>
    </w:p>
    <w:p w14:paraId="054EE303" w14:textId="414D9A42" w:rsidR="00387F98" w:rsidRDefault="00387F98" w:rsidP="000B7A08">
      <w:pPr>
        <w:jc w:val="both"/>
      </w:pPr>
      <w:r>
        <w:t>Due to proposition 65 law in California a warning label has been placed on all of our product</w:t>
      </w:r>
      <w:r w:rsidR="000B7A08">
        <w:t>s but t</w:t>
      </w:r>
      <w:r>
        <w:t>his label is only mandatory in California.</w:t>
      </w:r>
    </w:p>
    <w:p w14:paraId="3E678DC2" w14:textId="15C206C1" w:rsidR="009E344E" w:rsidRDefault="009E344E" w:rsidP="000B7A08">
      <w:pPr>
        <w:jc w:val="both"/>
      </w:pPr>
      <w:r w:rsidRPr="000B7A08">
        <w:t>For more info please visit:</w:t>
      </w:r>
      <w:r>
        <w:rPr>
          <w:rFonts w:ascii="Arial" w:hAnsi="Arial" w:cs="Arial"/>
        </w:rPr>
        <w:t xml:space="preserve"> </w:t>
      </w:r>
      <w:hyperlink r:id="rId10" w:history="1">
        <w:r w:rsidRPr="009E344E">
          <w:rPr>
            <w:color w:val="0000FF"/>
            <w:u w:val="single"/>
          </w:rPr>
          <w:t>https://oehha.ca.gov/proposition-65/proposition-65-list</w:t>
        </w:r>
      </w:hyperlink>
    </w:p>
    <w:p w14:paraId="25B610A3" w14:textId="565709ED" w:rsidR="00387F98" w:rsidRPr="000B7A08" w:rsidRDefault="009E344E" w:rsidP="000B7A08">
      <w:pPr>
        <w:jc w:val="both"/>
      </w:pPr>
      <w:r w:rsidRPr="000B7A08">
        <w:t>From 12th September 2020 t</w:t>
      </w:r>
      <w:r w:rsidR="00387F98" w:rsidRPr="000B7A08">
        <w:t xml:space="preserve">he label will no longer be placed on the products by the manufacturers, it will be only applied in US warehouse for that market. </w:t>
      </w:r>
    </w:p>
    <w:permEnd w:id="753225046"/>
    <w:p w14:paraId="54A909CA" w14:textId="77777777" w:rsidR="004338C3" w:rsidRDefault="004338C3" w:rsidP="004338C3"/>
    <w:sectPr w:rsidR="004338C3" w:rsidSect="000028B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7855A" w14:textId="77777777" w:rsidR="003F657D" w:rsidRDefault="003F657D" w:rsidP="00340624">
      <w:pPr>
        <w:spacing w:after="0" w:line="240" w:lineRule="auto"/>
      </w:pPr>
      <w:r>
        <w:separator/>
      </w:r>
    </w:p>
  </w:endnote>
  <w:endnote w:type="continuationSeparator" w:id="0">
    <w:p w14:paraId="776E62B3" w14:textId="77777777" w:rsidR="003F657D" w:rsidRDefault="003F657D" w:rsidP="0034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DINPro-Bold">
    <w:panose1 w:val="02000503030000020004"/>
    <w:charset w:val="00"/>
    <w:family w:val="modern"/>
    <w:notTrueType/>
    <w:pitch w:val="variable"/>
    <w:sig w:usb0="800002AF" w:usb1="4000206A" w:usb2="00000000" w:usb3="00000000" w:csb0="0000009F" w:csb1="00000000"/>
  </w:font>
  <w:font w:name="DINPro-Light">
    <w:panose1 w:val="02000504040000020003"/>
    <w:charset w:val="00"/>
    <w:family w:val="modern"/>
    <w:notTrueType/>
    <w:pitch w:val="variable"/>
    <w:sig w:usb0="800002AF" w:usb1="4000206A"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82C2" w14:textId="5CE6331C" w:rsidR="00387F98" w:rsidRPr="00416FDE" w:rsidRDefault="00387F98" w:rsidP="000359EA">
    <w:pPr>
      <w:pStyle w:val="llb"/>
      <w:rPr>
        <w:sz w:val="16"/>
        <w:szCs w:val="16"/>
      </w:rPr>
    </w:pPr>
    <w:r>
      <w:rPr>
        <w:color w:val="000000" w:themeColor="text1"/>
        <w:sz w:val="16"/>
        <w:szCs w:val="16"/>
      </w:rPr>
      <w:fldChar w:fldCharType="begin"/>
    </w:r>
    <w:r>
      <w:rPr>
        <w:color w:val="000000" w:themeColor="text1"/>
        <w:sz w:val="16"/>
        <w:szCs w:val="16"/>
      </w:rPr>
      <w:instrText xml:space="preserve"> </w:instrText>
    </w:r>
    <w:r w:rsidRPr="00147302">
      <w:rPr>
        <w:color w:val="000000" w:themeColor="text1"/>
        <w:sz w:val="16"/>
        <w:szCs w:val="16"/>
      </w:rPr>
      <w:instrText xml:space="preserve">IF </w:instrText>
    </w:r>
    <w:r>
      <w:rPr>
        <w:color w:val="000000" w:themeColor="text1"/>
        <w:sz w:val="16"/>
        <w:szCs w:val="16"/>
      </w:rPr>
      <w:fldChar w:fldCharType="begin"/>
    </w:r>
    <w:r w:rsidRPr="00147302">
      <w:rPr>
        <w:color w:val="000000" w:themeColor="text1"/>
        <w:sz w:val="16"/>
        <w:szCs w:val="16"/>
      </w:rPr>
      <w:instrText>PAGE</w:instrText>
    </w:r>
    <w:r>
      <w:rPr>
        <w:color w:val="000000" w:themeColor="text1"/>
        <w:sz w:val="16"/>
        <w:szCs w:val="16"/>
      </w:rPr>
      <w:fldChar w:fldCharType="separate"/>
    </w:r>
    <w:r>
      <w:rPr>
        <w:noProof/>
        <w:color w:val="000000" w:themeColor="text1"/>
        <w:sz w:val="16"/>
        <w:szCs w:val="16"/>
      </w:rPr>
      <w:instrText>1</w:instrText>
    </w:r>
    <w:r>
      <w:rPr>
        <w:color w:val="000000" w:themeColor="text1"/>
        <w:sz w:val="16"/>
        <w:szCs w:val="16"/>
      </w:rPr>
      <w:fldChar w:fldCharType="end"/>
    </w:r>
    <w:r w:rsidRPr="00147302">
      <w:rPr>
        <w:color w:val="000000" w:themeColor="text1"/>
        <w:sz w:val="16"/>
        <w:szCs w:val="16"/>
      </w:rPr>
      <w:instrText xml:space="preserve"> &lt;&gt; </w:instrText>
    </w:r>
    <w:r>
      <w:rPr>
        <w:color w:val="000000" w:themeColor="text1"/>
        <w:sz w:val="16"/>
        <w:szCs w:val="16"/>
      </w:rPr>
      <w:fldChar w:fldCharType="begin"/>
    </w:r>
    <w:r w:rsidRPr="00147302">
      <w:rPr>
        <w:color w:val="000000" w:themeColor="text1"/>
        <w:sz w:val="16"/>
        <w:szCs w:val="16"/>
      </w:rPr>
      <w:instrText>NUMPAGES</w:instrText>
    </w:r>
    <w:r>
      <w:rPr>
        <w:color w:val="000000" w:themeColor="text1"/>
        <w:sz w:val="16"/>
        <w:szCs w:val="16"/>
      </w:rPr>
      <w:instrText xml:space="preserve"> </w:instrText>
    </w:r>
    <w:r>
      <w:rPr>
        <w:color w:val="000000" w:themeColor="text1"/>
        <w:sz w:val="16"/>
        <w:szCs w:val="16"/>
      </w:rPr>
      <w:fldChar w:fldCharType="separate"/>
    </w:r>
    <w:r w:rsidR="00E72AFC">
      <w:rPr>
        <w:noProof/>
        <w:color w:val="000000" w:themeColor="text1"/>
        <w:sz w:val="16"/>
        <w:szCs w:val="16"/>
      </w:rPr>
      <w:instrText>1</w:instrText>
    </w:r>
    <w:r>
      <w:rPr>
        <w:color w:val="000000" w:themeColor="text1"/>
        <w:sz w:val="16"/>
        <w:szCs w:val="16"/>
      </w:rPr>
      <w:fldChar w:fldCharType="end"/>
    </w:r>
    <w:r w:rsidRPr="00147302">
      <w:rPr>
        <w:color w:val="000000" w:themeColor="text1"/>
        <w:sz w:val="16"/>
        <w:szCs w:val="16"/>
      </w:rPr>
      <w:instrText xml:space="preserve"> "" </w:instrText>
    </w:r>
    <w:r>
      <w:rPr>
        <w:color w:val="000000" w:themeColor="text1"/>
        <w:sz w:val="16"/>
        <w:szCs w:val="16"/>
      </w:rPr>
      <w:instrText>"</w:instrText>
    </w:r>
    <w:r w:rsidRPr="00416FDE">
      <w:rPr>
        <w:color w:val="000000" w:themeColor="text1"/>
        <w:sz w:val="16"/>
        <w:szCs w:val="16"/>
      </w:rPr>
      <w:instrText>About HARMAN Professional Solutions</w:instrText>
    </w:r>
  </w:p>
  <w:p w14:paraId="528822B8" w14:textId="77777777" w:rsidR="00387F98" w:rsidRDefault="00387F98" w:rsidP="000359EA">
    <w:pPr>
      <w:pStyle w:val="llb"/>
      <w:rPr>
        <w:color w:val="004063"/>
        <w:sz w:val="14"/>
        <w:szCs w:val="14"/>
      </w:rPr>
    </w:pPr>
    <w:r w:rsidRPr="00416FDE">
      <w:rPr>
        <w:color w:val="7D7E7E"/>
        <w:sz w:val="14"/>
        <w:szCs w:val="14"/>
      </w:rPr>
      <w:instrText>HARMAN Professional Solutions is the world’s largest professional audio, video, lighting, and control products and systems company. Our brands comprise AKG Acoustics</w:instrText>
    </w:r>
    <w:r w:rsidRPr="00416FDE">
      <w:rPr>
        <w:color w:val="7D7E7E"/>
        <w:sz w:val="14"/>
        <w:szCs w:val="14"/>
        <w:vertAlign w:val="superscript"/>
      </w:rPr>
      <w:instrText>®</w:instrText>
    </w:r>
    <w:r w:rsidRPr="00416FDE">
      <w:rPr>
        <w:color w:val="7D7E7E"/>
        <w:sz w:val="14"/>
        <w:szCs w:val="14"/>
      </w:rPr>
      <w:instrText>, AMX</w:instrText>
    </w:r>
    <w:r w:rsidRPr="00416FDE">
      <w:rPr>
        <w:color w:val="7D7E7E"/>
        <w:sz w:val="14"/>
        <w:szCs w:val="14"/>
        <w:vertAlign w:val="superscript"/>
      </w:rPr>
      <w:instrText>®</w:instrText>
    </w:r>
    <w:r w:rsidRPr="00416FDE">
      <w:rPr>
        <w:color w:val="7D7E7E"/>
        <w:sz w:val="14"/>
        <w:szCs w:val="14"/>
      </w:rPr>
      <w:instrText>, BSS Audio</w:instrText>
    </w:r>
    <w:r w:rsidRPr="00416FDE">
      <w:rPr>
        <w:color w:val="7D7E7E"/>
        <w:sz w:val="14"/>
        <w:szCs w:val="14"/>
        <w:vertAlign w:val="superscript"/>
      </w:rPr>
      <w:instrText>®</w:instrText>
    </w:r>
    <w:r w:rsidRPr="00416FDE">
      <w:rPr>
        <w:color w:val="7D7E7E"/>
        <w:sz w:val="14"/>
        <w:szCs w:val="14"/>
      </w:rPr>
      <w:instrText>, Crown International</w:instrText>
    </w:r>
    <w:r w:rsidRPr="00416FDE">
      <w:rPr>
        <w:color w:val="7D7E7E"/>
        <w:sz w:val="14"/>
        <w:szCs w:val="14"/>
        <w:vertAlign w:val="superscript"/>
      </w:rPr>
      <w:instrText>®</w:instrText>
    </w:r>
    <w:r w:rsidRPr="00416FDE">
      <w:rPr>
        <w:color w:val="7D7E7E"/>
        <w:sz w:val="14"/>
        <w:szCs w:val="14"/>
      </w:rPr>
      <w:instrText>, dbx Professional</w:instrText>
    </w:r>
    <w:r w:rsidRPr="00416FDE">
      <w:rPr>
        <w:color w:val="7D7E7E"/>
        <w:sz w:val="14"/>
        <w:szCs w:val="14"/>
        <w:vertAlign w:val="superscript"/>
      </w:rPr>
      <w:instrText>®</w:instrText>
    </w:r>
    <w:r w:rsidRPr="00416FDE">
      <w:rPr>
        <w:color w:val="7D7E7E"/>
        <w:sz w:val="14"/>
        <w:szCs w:val="14"/>
      </w:rPr>
      <w:instrText>, DigiTech</w:instrText>
    </w:r>
    <w:r w:rsidRPr="00416FDE">
      <w:rPr>
        <w:color w:val="7D7E7E"/>
        <w:sz w:val="14"/>
        <w:szCs w:val="14"/>
        <w:vertAlign w:val="superscript"/>
      </w:rPr>
      <w:instrText>®</w:instrText>
    </w:r>
    <w:r w:rsidRPr="00416FDE">
      <w:rPr>
        <w:color w:val="7D7E7E"/>
        <w:sz w:val="14"/>
        <w:szCs w:val="14"/>
      </w:rPr>
      <w:instrText>, JBL Professional</w:instrText>
    </w:r>
    <w:r w:rsidRPr="00416FDE">
      <w:rPr>
        <w:color w:val="7D7E7E"/>
        <w:sz w:val="14"/>
        <w:szCs w:val="14"/>
        <w:vertAlign w:val="superscript"/>
      </w:rPr>
      <w:instrText>®</w:instrText>
    </w:r>
    <w:r w:rsidRPr="00416FDE">
      <w:rPr>
        <w:color w:val="7D7E7E"/>
        <w:sz w:val="14"/>
        <w:szCs w:val="14"/>
      </w:rPr>
      <w:instrText>, Lexicon Pro</w:instrText>
    </w:r>
    <w:r w:rsidRPr="00416FDE">
      <w:rPr>
        <w:color w:val="7D7E7E"/>
        <w:sz w:val="14"/>
        <w:szCs w:val="14"/>
        <w:vertAlign w:val="superscript"/>
      </w:rPr>
      <w:instrText>®</w:instrText>
    </w:r>
    <w:r w:rsidRPr="00416FDE">
      <w:rPr>
        <w:color w:val="7D7E7E"/>
        <w:sz w:val="14"/>
        <w:szCs w:val="14"/>
      </w:rPr>
      <w:instrText>, Martin</w:instrText>
    </w:r>
    <w:r w:rsidRPr="00416FDE">
      <w:rPr>
        <w:color w:val="7D7E7E"/>
        <w:sz w:val="14"/>
        <w:szCs w:val="14"/>
        <w:vertAlign w:val="superscript"/>
      </w:rPr>
      <w:instrText>®</w:instrText>
    </w:r>
    <w:r w:rsidRPr="00416FDE">
      <w:rPr>
        <w:color w:val="7D7E7E"/>
        <w:sz w:val="14"/>
        <w:szCs w:val="14"/>
      </w:rPr>
      <w:instrText>, Soundcraft</w:instrText>
    </w:r>
    <w:r w:rsidRPr="00416FDE">
      <w:rPr>
        <w:color w:val="7D7E7E"/>
        <w:sz w:val="14"/>
        <w:szCs w:val="14"/>
        <w:vertAlign w:val="superscript"/>
      </w:rPr>
      <w:instrText>®</w:instrText>
    </w:r>
    <w:r w:rsidRPr="00416FDE">
      <w:rPr>
        <w:color w:val="7D7E7E"/>
        <w:sz w:val="14"/>
        <w:szCs w:val="14"/>
      </w:rPr>
      <w:instrText xml:space="preserve"> and Studer</w:instrText>
    </w:r>
    <w:r w:rsidRPr="00416FDE">
      <w:rPr>
        <w:color w:val="7D7E7E"/>
        <w:sz w:val="14"/>
        <w:szCs w:val="14"/>
        <w:vertAlign w:val="superscript"/>
      </w:rPr>
      <w:instrText>®</w:instrText>
    </w:r>
    <w:r w:rsidRPr="00416FDE">
      <w:rPr>
        <w:color w:val="7D7E7E"/>
        <w:sz w:val="14"/>
        <w:szCs w:val="14"/>
      </w:rPr>
      <w:instrText>. These best-in-class products are designed, manufactured and delivered to a variety of customers in markets including tour, cinema and retail as well as corporate, government, education, large venue and hospitality. For scalable, high-impact communication and entertainment systems, HARMAN Professional Solutions is your single point of contact</w:instrText>
    </w:r>
    <w:r w:rsidRPr="00380BB4">
      <w:rPr>
        <w:color w:val="7D7E7E"/>
        <w:sz w:val="14"/>
        <w:szCs w:val="14"/>
      </w:rPr>
      <w:instrText xml:space="preserve">. </w:instrText>
    </w:r>
    <w:hyperlink r:id="rId1" w:history="1">
      <w:r w:rsidRPr="000359EA">
        <w:rPr>
          <w:rStyle w:val="Hiperhivatkozs"/>
          <w:color w:val="0073AE"/>
          <w:sz w:val="14"/>
          <w:szCs w:val="14"/>
        </w:rPr>
        <w:instrText>www.harmanpro.com</w:instrText>
      </w:r>
    </w:hyperlink>
  </w:p>
  <w:p w14:paraId="4BA8C94E" w14:textId="77777777" w:rsidR="00387F98" w:rsidRDefault="00387F98" w:rsidP="000359EA">
    <w:pPr>
      <w:pStyle w:val="llb"/>
      <w:rPr>
        <w:color w:val="004063"/>
        <w:sz w:val="14"/>
        <w:szCs w:val="14"/>
      </w:rPr>
    </w:pPr>
  </w:p>
  <w:p w14:paraId="253F94B9" w14:textId="77777777" w:rsidR="00387F98" w:rsidRDefault="00387F98" w:rsidP="000359EA">
    <w:pPr>
      <w:pStyle w:val="llb"/>
      <w:rPr>
        <w:color w:val="004063"/>
        <w:sz w:val="14"/>
        <w:szCs w:val="14"/>
      </w:rPr>
    </w:pPr>
  </w:p>
  <w:p w14:paraId="7245E50A" w14:textId="77777777" w:rsidR="00E72AFC" w:rsidRPr="00416FDE" w:rsidRDefault="00387F98" w:rsidP="000359EA">
    <w:pPr>
      <w:pStyle w:val="llb"/>
      <w:rPr>
        <w:noProof/>
        <w:sz w:val="16"/>
        <w:szCs w:val="16"/>
      </w:rPr>
    </w:pPr>
    <w:r>
      <w:rPr>
        <w:noProof/>
        <w:color w:val="7D7E7E"/>
        <w:sz w:val="14"/>
        <w:szCs w:val="14"/>
      </w:rPr>
      <w:drawing>
        <wp:inline distT="0" distB="0" distL="0" distR="0" wp14:anchorId="3623C767" wp14:editId="15A57D8E">
          <wp:extent cx="6858000" cy="575945"/>
          <wp:effectExtent l="0" t="0" r="0" b="0"/>
          <wp:docPr id="86386" name="Picture 8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ro_Trailer_CMYK_tiff.png"/>
                  <pic:cNvPicPr/>
                </pic:nvPicPr>
                <pic:blipFill>
                  <a:blip r:embed="rId2">
                    <a:extLst>
                      <a:ext uri="{28A0092B-C50C-407E-A947-70E740481C1C}">
                        <a14:useLocalDpi xmlns:a14="http://schemas.microsoft.com/office/drawing/2010/main" val="0"/>
                      </a:ext>
                    </a:extLst>
                  </a:blip>
                  <a:stretch>
                    <a:fillRect/>
                  </a:stretch>
                </pic:blipFill>
                <pic:spPr>
                  <a:xfrm>
                    <a:off x="0" y="0"/>
                    <a:ext cx="6858000" cy="575945"/>
                  </a:xfrm>
                  <a:prstGeom prst="rect">
                    <a:avLst/>
                  </a:prstGeom>
                </pic:spPr>
              </pic:pic>
            </a:graphicData>
          </a:graphic>
        </wp:inline>
      </w:drawing>
    </w:r>
    <w:r>
      <w:rPr>
        <w:color w:val="000000" w:themeColor="text1"/>
        <w:sz w:val="16"/>
        <w:szCs w:val="16"/>
      </w:rPr>
      <w:instrText>"</w:instrText>
    </w:r>
    <w:r>
      <w:rPr>
        <w:color w:val="000000" w:themeColor="text1"/>
        <w:sz w:val="16"/>
        <w:szCs w:val="16"/>
      </w:rPr>
      <w:fldChar w:fldCharType="separate"/>
    </w:r>
    <w:r w:rsidR="00E72AFC" w:rsidRPr="00416FDE">
      <w:rPr>
        <w:noProof/>
        <w:color w:val="000000" w:themeColor="text1"/>
        <w:sz w:val="16"/>
        <w:szCs w:val="16"/>
      </w:rPr>
      <w:t>About HARMAN Professional Solutions</w:t>
    </w:r>
  </w:p>
  <w:p w14:paraId="7E709F86" w14:textId="449A9309" w:rsidR="00E72AFC" w:rsidRDefault="00E72AFC" w:rsidP="000359EA">
    <w:pPr>
      <w:pStyle w:val="llb"/>
      <w:rPr>
        <w:noProof/>
        <w:color w:val="004063"/>
        <w:sz w:val="14"/>
        <w:szCs w:val="14"/>
      </w:rPr>
    </w:pPr>
    <w:r w:rsidRPr="00416FDE">
      <w:rPr>
        <w:noProof/>
        <w:color w:val="7D7E7E"/>
        <w:sz w:val="14"/>
        <w:szCs w:val="14"/>
      </w:rPr>
      <w:t>HARMAN Professional Solutions is the world’s largest professional audio, video, lighting, and control products and systems company. Our brands comprise AKG Acoustics</w:t>
    </w:r>
    <w:r w:rsidRPr="00416FDE">
      <w:rPr>
        <w:noProof/>
        <w:color w:val="7D7E7E"/>
        <w:sz w:val="14"/>
        <w:szCs w:val="14"/>
        <w:vertAlign w:val="superscript"/>
      </w:rPr>
      <w:t>®</w:t>
    </w:r>
    <w:r w:rsidRPr="00416FDE">
      <w:rPr>
        <w:noProof/>
        <w:color w:val="7D7E7E"/>
        <w:sz w:val="14"/>
        <w:szCs w:val="14"/>
      </w:rPr>
      <w:t>, AMX</w:t>
    </w:r>
    <w:r w:rsidRPr="00416FDE">
      <w:rPr>
        <w:noProof/>
        <w:color w:val="7D7E7E"/>
        <w:sz w:val="14"/>
        <w:szCs w:val="14"/>
        <w:vertAlign w:val="superscript"/>
      </w:rPr>
      <w:t>®</w:t>
    </w:r>
    <w:r w:rsidRPr="00416FDE">
      <w:rPr>
        <w:noProof/>
        <w:color w:val="7D7E7E"/>
        <w:sz w:val="14"/>
        <w:szCs w:val="14"/>
      </w:rPr>
      <w:t>, BSS Audio</w:t>
    </w:r>
    <w:r w:rsidRPr="00416FDE">
      <w:rPr>
        <w:noProof/>
        <w:color w:val="7D7E7E"/>
        <w:sz w:val="14"/>
        <w:szCs w:val="14"/>
        <w:vertAlign w:val="superscript"/>
      </w:rPr>
      <w:t>®</w:t>
    </w:r>
    <w:r w:rsidRPr="00416FDE">
      <w:rPr>
        <w:noProof/>
        <w:color w:val="7D7E7E"/>
        <w:sz w:val="14"/>
        <w:szCs w:val="14"/>
      </w:rPr>
      <w:t>, Crown International</w:t>
    </w:r>
    <w:r w:rsidRPr="00416FDE">
      <w:rPr>
        <w:noProof/>
        <w:color w:val="7D7E7E"/>
        <w:sz w:val="14"/>
        <w:szCs w:val="14"/>
        <w:vertAlign w:val="superscript"/>
      </w:rPr>
      <w:t>®</w:t>
    </w:r>
    <w:r w:rsidRPr="00416FDE">
      <w:rPr>
        <w:noProof/>
        <w:color w:val="7D7E7E"/>
        <w:sz w:val="14"/>
        <w:szCs w:val="14"/>
      </w:rPr>
      <w:t>, dbx Professional</w:t>
    </w:r>
    <w:r w:rsidRPr="00416FDE">
      <w:rPr>
        <w:noProof/>
        <w:color w:val="7D7E7E"/>
        <w:sz w:val="14"/>
        <w:szCs w:val="14"/>
        <w:vertAlign w:val="superscript"/>
      </w:rPr>
      <w:t>®</w:t>
    </w:r>
    <w:r w:rsidRPr="00416FDE">
      <w:rPr>
        <w:noProof/>
        <w:color w:val="7D7E7E"/>
        <w:sz w:val="14"/>
        <w:szCs w:val="14"/>
      </w:rPr>
      <w:t>, DigiTech</w:t>
    </w:r>
    <w:r w:rsidRPr="00416FDE">
      <w:rPr>
        <w:noProof/>
        <w:color w:val="7D7E7E"/>
        <w:sz w:val="14"/>
        <w:szCs w:val="14"/>
        <w:vertAlign w:val="superscript"/>
      </w:rPr>
      <w:t>®</w:t>
    </w:r>
    <w:r w:rsidRPr="00416FDE">
      <w:rPr>
        <w:noProof/>
        <w:color w:val="7D7E7E"/>
        <w:sz w:val="14"/>
        <w:szCs w:val="14"/>
      </w:rPr>
      <w:t>, JBL Professional</w:t>
    </w:r>
    <w:r w:rsidRPr="00416FDE">
      <w:rPr>
        <w:noProof/>
        <w:color w:val="7D7E7E"/>
        <w:sz w:val="14"/>
        <w:szCs w:val="14"/>
        <w:vertAlign w:val="superscript"/>
      </w:rPr>
      <w:t>®</w:t>
    </w:r>
    <w:r w:rsidRPr="00416FDE">
      <w:rPr>
        <w:noProof/>
        <w:color w:val="7D7E7E"/>
        <w:sz w:val="14"/>
        <w:szCs w:val="14"/>
      </w:rPr>
      <w:t>, Lexicon Pro</w:t>
    </w:r>
    <w:r w:rsidRPr="00416FDE">
      <w:rPr>
        <w:noProof/>
        <w:color w:val="7D7E7E"/>
        <w:sz w:val="14"/>
        <w:szCs w:val="14"/>
        <w:vertAlign w:val="superscript"/>
      </w:rPr>
      <w:t>®</w:t>
    </w:r>
    <w:r w:rsidRPr="00416FDE">
      <w:rPr>
        <w:noProof/>
        <w:color w:val="7D7E7E"/>
        <w:sz w:val="14"/>
        <w:szCs w:val="14"/>
      </w:rPr>
      <w:t>, Martin</w:t>
    </w:r>
    <w:r w:rsidRPr="00416FDE">
      <w:rPr>
        <w:noProof/>
        <w:color w:val="7D7E7E"/>
        <w:sz w:val="14"/>
        <w:szCs w:val="14"/>
        <w:vertAlign w:val="superscript"/>
      </w:rPr>
      <w:t>®</w:t>
    </w:r>
    <w:r w:rsidRPr="00416FDE">
      <w:rPr>
        <w:noProof/>
        <w:color w:val="7D7E7E"/>
        <w:sz w:val="14"/>
        <w:szCs w:val="14"/>
      </w:rPr>
      <w:t>, Soundcraft</w:t>
    </w:r>
    <w:r w:rsidRPr="00416FDE">
      <w:rPr>
        <w:noProof/>
        <w:color w:val="7D7E7E"/>
        <w:sz w:val="14"/>
        <w:szCs w:val="14"/>
        <w:vertAlign w:val="superscript"/>
      </w:rPr>
      <w:t>®</w:t>
    </w:r>
    <w:r w:rsidRPr="00416FDE">
      <w:rPr>
        <w:noProof/>
        <w:color w:val="7D7E7E"/>
        <w:sz w:val="14"/>
        <w:szCs w:val="14"/>
      </w:rPr>
      <w:t xml:space="preserve"> and Studer</w:t>
    </w:r>
    <w:r w:rsidRPr="00416FDE">
      <w:rPr>
        <w:noProof/>
        <w:color w:val="7D7E7E"/>
        <w:sz w:val="14"/>
        <w:szCs w:val="14"/>
        <w:vertAlign w:val="superscript"/>
      </w:rPr>
      <w:t>®</w:t>
    </w:r>
    <w:r w:rsidRPr="00416FDE">
      <w:rPr>
        <w:noProof/>
        <w:color w:val="7D7E7E"/>
        <w:sz w:val="14"/>
        <w:szCs w:val="14"/>
      </w:rPr>
      <w:t>. These best-in-class products are designed, manufactured and delivered to a variety of customers in markets including tour, cinema and retail as well as corporate, government, education, large venue and hospitality. For scalable, high-impact communication and entertainment systems, HARMAN Professional Solutions is your single point of contact</w:t>
    </w:r>
    <w:r w:rsidRPr="00380BB4">
      <w:rPr>
        <w:noProof/>
        <w:color w:val="7D7E7E"/>
        <w:sz w:val="14"/>
        <w:szCs w:val="14"/>
      </w:rPr>
      <w:t xml:space="preserve">. </w:t>
    </w:r>
    <w:r w:rsidRPr="00E72AFC">
      <w:rPr>
        <w:noProof/>
        <w:sz w:val="14"/>
        <w:szCs w:val="14"/>
      </w:rPr>
      <w:t>www.harmanpro.com</w:t>
    </w:r>
  </w:p>
  <w:p w14:paraId="41A4D14A" w14:textId="77777777" w:rsidR="00E72AFC" w:rsidRDefault="00E72AFC" w:rsidP="000359EA">
    <w:pPr>
      <w:pStyle w:val="llb"/>
      <w:rPr>
        <w:noProof/>
        <w:color w:val="004063"/>
        <w:sz w:val="14"/>
        <w:szCs w:val="14"/>
      </w:rPr>
    </w:pPr>
  </w:p>
  <w:p w14:paraId="6AFDD63A" w14:textId="77777777" w:rsidR="00E72AFC" w:rsidRDefault="00E72AFC" w:rsidP="000359EA">
    <w:pPr>
      <w:pStyle w:val="llb"/>
      <w:rPr>
        <w:noProof/>
        <w:color w:val="004063"/>
        <w:sz w:val="14"/>
        <w:szCs w:val="14"/>
      </w:rPr>
    </w:pPr>
  </w:p>
  <w:p w14:paraId="317DE4BE" w14:textId="79079E9A" w:rsidR="00387F98" w:rsidRPr="00147302" w:rsidRDefault="00E72AFC" w:rsidP="000359EA">
    <w:pPr>
      <w:pStyle w:val="llb"/>
      <w:rPr>
        <w:color w:val="7D7E7E"/>
        <w:sz w:val="14"/>
        <w:szCs w:val="14"/>
      </w:rPr>
    </w:pPr>
    <w:r>
      <w:rPr>
        <w:noProof/>
        <w:color w:val="7D7E7E"/>
        <w:sz w:val="14"/>
        <w:szCs w:val="14"/>
      </w:rPr>
      <w:drawing>
        <wp:inline distT="0" distB="0" distL="0" distR="0" wp14:anchorId="3A5EDB36" wp14:editId="640C83AD">
          <wp:extent cx="6858000" cy="575945"/>
          <wp:effectExtent l="0" t="0" r="0" b="0"/>
          <wp:docPr id="188629" name="Picture 8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ro_Trailer_CMYK_tiff.png"/>
                  <pic:cNvPicPr/>
                </pic:nvPicPr>
                <pic:blipFill>
                  <a:blip r:embed="rId2">
                    <a:extLst>
                      <a:ext uri="{28A0092B-C50C-407E-A947-70E740481C1C}">
                        <a14:useLocalDpi xmlns:a14="http://schemas.microsoft.com/office/drawing/2010/main" val="0"/>
                      </a:ext>
                    </a:extLst>
                  </a:blip>
                  <a:stretch>
                    <a:fillRect/>
                  </a:stretch>
                </pic:blipFill>
                <pic:spPr>
                  <a:xfrm>
                    <a:off x="0" y="0"/>
                    <a:ext cx="6858000" cy="575945"/>
                  </a:xfrm>
                  <a:prstGeom prst="rect">
                    <a:avLst/>
                  </a:prstGeom>
                </pic:spPr>
              </pic:pic>
            </a:graphicData>
          </a:graphic>
        </wp:inline>
      </w:drawing>
    </w:r>
    <w:r w:rsidR="00387F98">
      <w:rPr>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CB69" w14:textId="582A7FB8" w:rsidR="00387F98" w:rsidRDefault="00387F98" w:rsidP="00F57764">
    <w:pPr>
      <w:pStyle w:val="llb"/>
      <w:jc w:val="center"/>
      <w:rPr>
        <w:color w:val="000000" w:themeColor="text1"/>
        <w:sz w:val="16"/>
        <w:szCs w:val="16"/>
      </w:rPr>
    </w:pPr>
    <w:r>
      <w:rPr>
        <w:color w:val="000000" w:themeColor="text1"/>
        <w:sz w:val="16"/>
        <w:szCs w:val="16"/>
      </w:rPr>
      <w:fldChar w:fldCharType="begin"/>
    </w:r>
    <w:r>
      <w:rPr>
        <w:color w:val="000000" w:themeColor="text1"/>
        <w:sz w:val="16"/>
        <w:szCs w:val="16"/>
      </w:rPr>
      <w:instrText xml:space="preserve"> IF </w:instrText>
    </w:r>
    <w:r>
      <w:rPr>
        <w:color w:val="000000" w:themeColor="text1"/>
        <w:sz w:val="16"/>
        <w:szCs w:val="16"/>
      </w:rPr>
      <w:fldChar w:fldCharType="begin"/>
    </w:r>
    <w:r>
      <w:rPr>
        <w:color w:val="000000" w:themeColor="text1"/>
        <w:sz w:val="16"/>
        <w:szCs w:val="16"/>
      </w:rPr>
      <w:instrText xml:space="preserve">PAGE </w:instrText>
    </w:r>
    <w:r>
      <w:rPr>
        <w:color w:val="000000" w:themeColor="text1"/>
        <w:sz w:val="16"/>
        <w:szCs w:val="16"/>
      </w:rPr>
      <w:fldChar w:fldCharType="separate"/>
    </w:r>
    <w:r>
      <w:rPr>
        <w:noProof/>
        <w:color w:val="000000" w:themeColor="text1"/>
        <w:sz w:val="16"/>
        <w:szCs w:val="16"/>
      </w:rPr>
      <w:instrText>1</w:instrText>
    </w:r>
    <w:r>
      <w:rPr>
        <w:color w:val="000000" w:themeColor="text1"/>
        <w:sz w:val="16"/>
        <w:szCs w:val="16"/>
      </w:rPr>
      <w:fldChar w:fldCharType="end"/>
    </w:r>
    <w:r>
      <w:rPr>
        <w:color w:val="000000" w:themeColor="text1"/>
        <w:sz w:val="16"/>
        <w:szCs w:val="16"/>
      </w:rPr>
      <w:instrText xml:space="preserve"> &lt;&gt; </w:instrText>
    </w:r>
    <w:r>
      <w:rPr>
        <w:color w:val="000000" w:themeColor="text1"/>
        <w:sz w:val="16"/>
        <w:szCs w:val="16"/>
      </w:rPr>
      <w:fldChar w:fldCharType="begin"/>
    </w:r>
    <w:r>
      <w:rPr>
        <w:color w:val="000000" w:themeColor="text1"/>
        <w:sz w:val="16"/>
        <w:szCs w:val="16"/>
      </w:rPr>
      <w:instrText xml:space="preserve"> NUMPAGES </w:instrText>
    </w:r>
    <w:r>
      <w:rPr>
        <w:color w:val="000000" w:themeColor="text1"/>
        <w:sz w:val="16"/>
        <w:szCs w:val="16"/>
      </w:rPr>
      <w:fldChar w:fldCharType="separate"/>
    </w:r>
    <w:r w:rsidR="00E72AFC">
      <w:rPr>
        <w:noProof/>
        <w:color w:val="000000" w:themeColor="text1"/>
        <w:sz w:val="16"/>
        <w:szCs w:val="16"/>
      </w:rPr>
      <w:instrText>1</w:instrText>
    </w:r>
    <w:r>
      <w:rPr>
        <w:color w:val="000000" w:themeColor="text1"/>
        <w:sz w:val="16"/>
        <w:szCs w:val="16"/>
      </w:rPr>
      <w:fldChar w:fldCharType="end"/>
    </w:r>
    <w:r>
      <w:rPr>
        <w:color w:val="000000" w:themeColor="text1"/>
        <w:sz w:val="16"/>
        <w:szCs w:val="16"/>
      </w:rPr>
      <w:instrText xml:space="preserve"> "</w:instrText>
    </w:r>
    <w:r>
      <w:rPr>
        <w:color w:val="000000" w:themeColor="text1"/>
        <w:sz w:val="16"/>
        <w:szCs w:val="16"/>
      </w:rPr>
      <w:fldChar w:fldCharType="begin"/>
    </w:r>
    <w:r>
      <w:rPr>
        <w:color w:val="000000" w:themeColor="text1"/>
        <w:sz w:val="16"/>
        <w:szCs w:val="16"/>
      </w:rPr>
      <w:instrText xml:space="preserve"> PAGE </w:instrText>
    </w:r>
    <w:r>
      <w:rPr>
        <w:color w:val="000000" w:themeColor="text1"/>
        <w:sz w:val="16"/>
        <w:szCs w:val="16"/>
      </w:rPr>
      <w:fldChar w:fldCharType="separate"/>
    </w:r>
    <w:r>
      <w:rPr>
        <w:noProof/>
        <w:color w:val="000000" w:themeColor="text1"/>
        <w:sz w:val="16"/>
        <w:szCs w:val="16"/>
      </w:rPr>
      <w:instrText>2</w:instrText>
    </w:r>
    <w:r>
      <w:rPr>
        <w:color w:val="000000" w:themeColor="text1"/>
        <w:sz w:val="16"/>
        <w:szCs w:val="16"/>
      </w:rPr>
      <w:fldChar w:fldCharType="end"/>
    </w:r>
    <w:r>
      <w:rPr>
        <w:color w:val="000000" w:themeColor="text1"/>
        <w:sz w:val="16"/>
        <w:szCs w:val="16"/>
      </w:rPr>
      <w:instrText xml:space="preserve"> of </w:instrText>
    </w:r>
    <w:r>
      <w:rPr>
        <w:color w:val="000000" w:themeColor="text1"/>
        <w:sz w:val="16"/>
        <w:szCs w:val="16"/>
      </w:rPr>
      <w:fldChar w:fldCharType="begin"/>
    </w:r>
    <w:r>
      <w:rPr>
        <w:color w:val="000000" w:themeColor="text1"/>
        <w:sz w:val="16"/>
        <w:szCs w:val="16"/>
      </w:rPr>
      <w:instrText xml:space="preserve"> NUMPAGES </w:instrText>
    </w:r>
    <w:r>
      <w:rPr>
        <w:color w:val="000000" w:themeColor="text1"/>
        <w:sz w:val="16"/>
        <w:szCs w:val="16"/>
      </w:rPr>
      <w:fldChar w:fldCharType="separate"/>
    </w:r>
    <w:r>
      <w:rPr>
        <w:noProof/>
        <w:color w:val="000000" w:themeColor="text1"/>
        <w:sz w:val="16"/>
        <w:szCs w:val="16"/>
      </w:rPr>
      <w:instrText>1</w:instrText>
    </w:r>
    <w:r>
      <w:rPr>
        <w:color w:val="000000" w:themeColor="text1"/>
        <w:sz w:val="16"/>
        <w:szCs w:val="16"/>
      </w:rPr>
      <w:fldChar w:fldCharType="end"/>
    </w:r>
    <w:r>
      <w:rPr>
        <w:color w:val="000000" w:themeColor="text1"/>
        <w:sz w:val="16"/>
        <w:szCs w:val="16"/>
      </w:rPr>
      <w:instrText xml:space="preserve">" "" </w:instrText>
    </w:r>
    <w:r>
      <w:rPr>
        <w:color w:val="000000" w:themeColor="text1"/>
        <w:sz w:val="16"/>
        <w:szCs w:val="16"/>
      </w:rPr>
      <w:fldChar w:fldCharType="end"/>
    </w:r>
  </w:p>
  <w:p w14:paraId="405134C4" w14:textId="529782E7" w:rsidR="00387F98" w:rsidRPr="00416FDE" w:rsidRDefault="00387F98" w:rsidP="00147302">
    <w:pPr>
      <w:pStyle w:val="llb"/>
      <w:rPr>
        <w:sz w:val="16"/>
        <w:szCs w:val="16"/>
      </w:rPr>
    </w:pPr>
    <w:r>
      <w:rPr>
        <w:color w:val="000000" w:themeColor="text1"/>
        <w:sz w:val="16"/>
        <w:szCs w:val="16"/>
      </w:rPr>
      <w:fldChar w:fldCharType="begin"/>
    </w:r>
    <w:r>
      <w:rPr>
        <w:color w:val="000000" w:themeColor="text1"/>
        <w:sz w:val="16"/>
        <w:szCs w:val="16"/>
      </w:rPr>
      <w:instrText xml:space="preserve"> </w:instrText>
    </w:r>
    <w:r w:rsidRPr="00147302">
      <w:rPr>
        <w:color w:val="000000" w:themeColor="text1"/>
        <w:sz w:val="16"/>
        <w:szCs w:val="16"/>
      </w:rPr>
      <w:instrText xml:space="preserve">IF </w:instrText>
    </w:r>
    <w:r>
      <w:rPr>
        <w:color w:val="000000" w:themeColor="text1"/>
        <w:sz w:val="16"/>
        <w:szCs w:val="16"/>
      </w:rPr>
      <w:fldChar w:fldCharType="begin"/>
    </w:r>
    <w:r w:rsidRPr="00147302">
      <w:rPr>
        <w:color w:val="000000" w:themeColor="text1"/>
        <w:sz w:val="16"/>
        <w:szCs w:val="16"/>
      </w:rPr>
      <w:instrText>PAGE</w:instrText>
    </w:r>
    <w:r>
      <w:rPr>
        <w:color w:val="000000" w:themeColor="text1"/>
        <w:sz w:val="16"/>
        <w:szCs w:val="16"/>
      </w:rPr>
      <w:fldChar w:fldCharType="separate"/>
    </w:r>
    <w:r>
      <w:rPr>
        <w:noProof/>
        <w:color w:val="000000" w:themeColor="text1"/>
        <w:sz w:val="16"/>
        <w:szCs w:val="16"/>
      </w:rPr>
      <w:instrText>1</w:instrText>
    </w:r>
    <w:r>
      <w:rPr>
        <w:color w:val="000000" w:themeColor="text1"/>
        <w:sz w:val="16"/>
        <w:szCs w:val="16"/>
      </w:rPr>
      <w:fldChar w:fldCharType="end"/>
    </w:r>
    <w:r w:rsidRPr="00147302">
      <w:rPr>
        <w:color w:val="000000" w:themeColor="text1"/>
        <w:sz w:val="16"/>
        <w:szCs w:val="16"/>
      </w:rPr>
      <w:instrText xml:space="preserve"> &lt;&gt; </w:instrText>
    </w:r>
    <w:r>
      <w:rPr>
        <w:color w:val="000000" w:themeColor="text1"/>
        <w:sz w:val="16"/>
        <w:szCs w:val="16"/>
      </w:rPr>
      <w:fldChar w:fldCharType="begin"/>
    </w:r>
    <w:r w:rsidRPr="00147302">
      <w:rPr>
        <w:color w:val="000000" w:themeColor="text1"/>
        <w:sz w:val="16"/>
        <w:szCs w:val="16"/>
      </w:rPr>
      <w:instrText>NUMPAGES</w:instrText>
    </w:r>
    <w:r>
      <w:rPr>
        <w:color w:val="000000" w:themeColor="text1"/>
        <w:sz w:val="16"/>
        <w:szCs w:val="16"/>
      </w:rPr>
      <w:instrText xml:space="preserve"> </w:instrText>
    </w:r>
    <w:r>
      <w:rPr>
        <w:color w:val="000000" w:themeColor="text1"/>
        <w:sz w:val="16"/>
        <w:szCs w:val="16"/>
      </w:rPr>
      <w:fldChar w:fldCharType="separate"/>
    </w:r>
    <w:r w:rsidR="00E72AFC">
      <w:rPr>
        <w:noProof/>
        <w:color w:val="000000" w:themeColor="text1"/>
        <w:sz w:val="16"/>
        <w:szCs w:val="16"/>
      </w:rPr>
      <w:instrText>1</w:instrText>
    </w:r>
    <w:r>
      <w:rPr>
        <w:color w:val="000000" w:themeColor="text1"/>
        <w:sz w:val="16"/>
        <w:szCs w:val="16"/>
      </w:rPr>
      <w:fldChar w:fldCharType="end"/>
    </w:r>
    <w:r w:rsidRPr="00147302">
      <w:rPr>
        <w:color w:val="000000" w:themeColor="text1"/>
        <w:sz w:val="16"/>
        <w:szCs w:val="16"/>
      </w:rPr>
      <w:instrText xml:space="preserve"> "" </w:instrText>
    </w:r>
    <w:r>
      <w:rPr>
        <w:color w:val="000000" w:themeColor="text1"/>
        <w:sz w:val="16"/>
        <w:szCs w:val="16"/>
      </w:rPr>
      <w:instrText>"</w:instrText>
    </w:r>
    <w:r w:rsidRPr="00416FDE">
      <w:rPr>
        <w:color w:val="000000" w:themeColor="text1"/>
        <w:sz w:val="16"/>
        <w:szCs w:val="16"/>
      </w:rPr>
      <w:instrText>About HARMAN Professional Solutions</w:instrText>
    </w:r>
  </w:p>
  <w:p w14:paraId="066210D5" w14:textId="77777777" w:rsidR="00387F98" w:rsidRDefault="00387F98" w:rsidP="00147302">
    <w:pPr>
      <w:pStyle w:val="llb"/>
      <w:rPr>
        <w:color w:val="004063"/>
        <w:sz w:val="14"/>
        <w:szCs w:val="14"/>
      </w:rPr>
    </w:pPr>
    <w:r w:rsidRPr="00416FDE">
      <w:rPr>
        <w:color w:val="7D7E7E"/>
        <w:sz w:val="14"/>
        <w:szCs w:val="14"/>
      </w:rPr>
      <w:instrText>HARMAN Professional Solutions is the world’s largest professional audio, video, lighting, and control products and systems company. Our brands comprise AKG Acoustics</w:instrText>
    </w:r>
    <w:r w:rsidRPr="00416FDE">
      <w:rPr>
        <w:color w:val="7D7E7E"/>
        <w:sz w:val="14"/>
        <w:szCs w:val="14"/>
        <w:vertAlign w:val="superscript"/>
      </w:rPr>
      <w:instrText>®</w:instrText>
    </w:r>
    <w:r w:rsidRPr="00416FDE">
      <w:rPr>
        <w:color w:val="7D7E7E"/>
        <w:sz w:val="14"/>
        <w:szCs w:val="14"/>
      </w:rPr>
      <w:instrText>, AMX</w:instrText>
    </w:r>
    <w:r w:rsidRPr="00416FDE">
      <w:rPr>
        <w:color w:val="7D7E7E"/>
        <w:sz w:val="14"/>
        <w:szCs w:val="14"/>
        <w:vertAlign w:val="superscript"/>
      </w:rPr>
      <w:instrText>®</w:instrText>
    </w:r>
    <w:r w:rsidRPr="00416FDE">
      <w:rPr>
        <w:color w:val="7D7E7E"/>
        <w:sz w:val="14"/>
        <w:szCs w:val="14"/>
      </w:rPr>
      <w:instrText>, BSS Audio</w:instrText>
    </w:r>
    <w:r w:rsidRPr="00416FDE">
      <w:rPr>
        <w:color w:val="7D7E7E"/>
        <w:sz w:val="14"/>
        <w:szCs w:val="14"/>
        <w:vertAlign w:val="superscript"/>
      </w:rPr>
      <w:instrText>®</w:instrText>
    </w:r>
    <w:r w:rsidRPr="00416FDE">
      <w:rPr>
        <w:color w:val="7D7E7E"/>
        <w:sz w:val="14"/>
        <w:szCs w:val="14"/>
      </w:rPr>
      <w:instrText>, Crown International</w:instrText>
    </w:r>
    <w:r w:rsidRPr="00416FDE">
      <w:rPr>
        <w:color w:val="7D7E7E"/>
        <w:sz w:val="14"/>
        <w:szCs w:val="14"/>
        <w:vertAlign w:val="superscript"/>
      </w:rPr>
      <w:instrText>®</w:instrText>
    </w:r>
    <w:r w:rsidRPr="00416FDE">
      <w:rPr>
        <w:color w:val="7D7E7E"/>
        <w:sz w:val="14"/>
        <w:szCs w:val="14"/>
      </w:rPr>
      <w:instrText>, dbx Professional</w:instrText>
    </w:r>
    <w:r w:rsidRPr="00416FDE">
      <w:rPr>
        <w:color w:val="7D7E7E"/>
        <w:sz w:val="14"/>
        <w:szCs w:val="14"/>
        <w:vertAlign w:val="superscript"/>
      </w:rPr>
      <w:instrText>®</w:instrText>
    </w:r>
    <w:r w:rsidRPr="00416FDE">
      <w:rPr>
        <w:color w:val="7D7E7E"/>
        <w:sz w:val="14"/>
        <w:szCs w:val="14"/>
      </w:rPr>
      <w:instrText>, DigiTech</w:instrText>
    </w:r>
    <w:r w:rsidRPr="00416FDE">
      <w:rPr>
        <w:color w:val="7D7E7E"/>
        <w:sz w:val="14"/>
        <w:szCs w:val="14"/>
        <w:vertAlign w:val="superscript"/>
      </w:rPr>
      <w:instrText>®</w:instrText>
    </w:r>
    <w:r w:rsidRPr="00416FDE">
      <w:rPr>
        <w:color w:val="7D7E7E"/>
        <w:sz w:val="14"/>
        <w:szCs w:val="14"/>
      </w:rPr>
      <w:instrText>, JBL Professional</w:instrText>
    </w:r>
    <w:r w:rsidRPr="00416FDE">
      <w:rPr>
        <w:color w:val="7D7E7E"/>
        <w:sz w:val="14"/>
        <w:szCs w:val="14"/>
        <w:vertAlign w:val="superscript"/>
      </w:rPr>
      <w:instrText>®</w:instrText>
    </w:r>
    <w:r w:rsidRPr="00416FDE">
      <w:rPr>
        <w:color w:val="7D7E7E"/>
        <w:sz w:val="14"/>
        <w:szCs w:val="14"/>
      </w:rPr>
      <w:instrText>, Lexicon Pro</w:instrText>
    </w:r>
    <w:r w:rsidRPr="00416FDE">
      <w:rPr>
        <w:color w:val="7D7E7E"/>
        <w:sz w:val="14"/>
        <w:szCs w:val="14"/>
        <w:vertAlign w:val="superscript"/>
      </w:rPr>
      <w:instrText>®</w:instrText>
    </w:r>
    <w:r w:rsidRPr="00416FDE">
      <w:rPr>
        <w:color w:val="7D7E7E"/>
        <w:sz w:val="14"/>
        <w:szCs w:val="14"/>
      </w:rPr>
      <w:instrText>, Martin</w:instrText>
    </w:r>
    <w:r w:rsidRPr="00416FDE">
      <w:rPr>
        <w:color w:val="7D7E7E"/>
        <w:sz w:val="14"/>
        <w:szCs w:val="14"/>
        <w:vertAlign w:val="superscript"/>
      </w:rPr>
      <w:instrText>®</w:instrText>
    </w:r>
    <w:r w:rsidRPr="00416FDE">
      <w:rPr>
        <w:color w:val="7D7E7E"/>
        <w:sz w:val="14"/>
        <w:szCs w:val="14"/>
      </w:rPr>
      <w:instrText>, Soundcraft</w:instrText>
    </w:r>
    <w:r w:rsidRPr="00416FDE">
      <w:rPr>
        <w:color w:val="7D7E7E"/>
        <w:sz w:val="14"/>
        <w:szCs w:val="14"/>
        <w:vertAlign w:val="superscript"/>
      </w:rPr>
      <w:instrText>®</w:instrText>
    </w:r>
    <w:r w:rsidRPr="00416FDE">
      <w:rPr>
        <w:color w:val="7D7E7E"/>
        <w:sz w:val="14"/>
        <w:szCs w:val="14"/>
      </w:rPr>
      <w:instrText xml:space="preserve"> and Studer</w:instrText>
    </w:r>
    <w:r w:rsidRPr="00416FDE">
      <w:rPr>
        <w:color w:val="7D7E7E"/>
        <w:sz w:val="14"/>
        <w:szCs w:val="14"/>
        <w:vertAlign w:val="superscript"/>
      </w:rPr>
      <w:instrText>®</w:instrText>
    </w:r>
    <w:r w:rsidRPr="00416FDE">
      <w:rPr>
        <w:color w:val="7D7E7E"/>
        <w:sz w:val="14"/>
        <w:szCs w:val="14"/>
      </w:rPr>
      <w:instrText>. These best-in-class products are designed, manufactured and delivered to a variety of customers in markets including tour, cinema and retail as well as corporate, government, education, large venue and hospitality. For scalable, high-impact communication and entertainment systems, HARMAN Professional Solutions is your single point of contact</w:instrText>
    </w:r>
    <w:r w:rsidRPr="00380BB4">
      <w:rPr>
        <w:color w:val="7D7E7E"/>
        <w:sz w:val="14"/>
        <w:szCs w:val="14"/>
      </w:rPr>
      <w:instrText xml:space="preserve">. </w:instrText>
    </w:r>
    <w:hyperlink r:id="rId1" w:history="1">
      <w:r w:rsidRPr="000359EA">
        <w:rPr>
          <w:rStyle w:val="Hiperhivatkozs"/>
          <w:color w:val="0073AE"/>
          <w:sz w:val="14"/>
          <w:szCs w:val="14"/>
        </w:rPr>
        <w:instrText>www.harmanpro.com</w:instrText>
      </w:r>
    </w:hyperlink>
  </w:p>
  <w:p w14:paraId="7B2C75BF" w14:textId="77777777" w:rsidR="00387F98" w:rsidRDefault="00387F98" w:rsidP="00147302">
    <w:pPr>
      <w:pStyle w:val="llb"/>
      <w:rPr>
        <w:color w:val="004063"/>
        <w:sz w:val="14"/>
        <w:szCs w:val="14"/>
      </w:rPr>
    </w:pPr>
  </w:p>
  <w:p w14:paraId="73AE0D54" w14:textId="77777777" w:rsidR="00387F98" w:rsidRDefault="00387F98" w:rsidP="00147302">
    <w:pPr>
      <w:pStyle w:val="llb"/>
      <w:rPr>
        <w:color w:val="004063"/>
        <w:sz w:val="14"/>
        <w:szCs w:val="14"/>
      </w:rPr>
    </w:pPr>
  </w:p>
  <w:p w14:paraId="78A067BE" w14:textId="77777777" w:rsidR="00E72AFC" w:rsidRPr="00416FDE" w:rsidRDefault="00387F98" w:rsidP="00147302">
    <w:pPr>
      <w:pStyle w:val="llb"/>
      <w:rPr>
        <w:noProof/>
        <w:sz w:val="16"/>
        <w:szCs w:val="16"/>
      </w:rPr>
    </w:pPr>
    <w:r>
      <w:rPr>
        <w:noProof/>
        <w:color w:val="7D7E7E"/>
        <w:sz w:val="14"/>
        <w:szCs w:val="14"/>
      </w:rPr>
      <w:drawing>
        <wp:inline distT="0" distB="0" distL="0" distR="0" wp14:anchorId="014FC375" wp14:editId="6C09FDD9">
          <wp:extent cx="6858000" cy="575945"/>
          <wp:effectExtent l="0" t="0" r="0" b="0"/>
          <wp:docPr id="86388" name="Picture 8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ro_Trailer_CMYK_tiff.png"/>
                  <pic:cNvPicPr/>
                </pic:nvPicPr>
                <pic:blipFill>
                  <a:blip r:embed="rId2">
                    <a:extLst>
                      <a:ext uri="{28A0092B-C50C-407E-A947-70E740481C1C}">
                        <a14:useLocalDpi xmlns:a14="http://schemas.microsoft.com/office/drawing/2010/main" val="0"/>
                      </a:ext>
                    </a:extLst>
                  </a:blip>
                  <a:stretch>
                    <a:fillRect/>
                  </a:stretch>
                </pic:blipFill>
                <pic:spPr>
                  <a:xfrm>
                    <a:off x="0" y="0"/>
                    <a:ext cx="6858000" cy="575945"/>
                  </a:xfrm>
                  <a:prstGeom prst="rect">
                    <a:avLst/>
                  </a:prstGeom>
                </pic:spPr>
              </pic:pic>
            </a:graphicData>
          </a:graphic>
        </wp:inline>
      </w:drawing>
    </w:r>
    <w:r>
      <w:rPr>
        <w:color w:val="000000" w:themeColor="text1"/>
        <w:sz w:val="16"/>
        <w:szCs w:val="16"/>
      </w:rPr>
      <w:instrText>"</w:instrText>
    </w:r>
    <w:r>
      <w:rPr>
        <w:color w:val="000000" w:themeColor="text1"/>
        <w:sz w:val="16"/>
        <w:szCs w:val="16"/>
      </w:rPr>
      <w:fldChar w:fldCharType="separate"/>
    </w:r>
    <w:r w:rsidR="00E72AFC" w:rsidRPr="00416FDE">
      <w:rPr>
        <w:noProof/>
        <w:color w:val="000000" w:themeColor="text1"/>
        <w:sz w:val="16"/>
        <w:szCs w:val="16"/>
      </w:rPr>
      <w:t>About HARMAN Professional Solutions</w:t>
    </w:r>
  </w:p>
  <w:p w14:paraId="3CB8EE31" w14:textId="4D201B3C" w:rsidR="00E72AFC" w:rsidRDefault="00E72AFC" w:rsidP="00147302">
    <w:pPr>
      <w:pStyle w:val="llb"/>
      <w:rPr>
        <w:noProof/>
        <w:color w:val="004063"/>
        <w:sz w:val="14"/>
        <w:szCs w:val="14"/>
      </w:rPr>
    </w:pPr>
    <w:r w:rsidRPr="00416FDE">
      <w:rPr>
        <w:noProof/>
        <w:color w:val="7D7E7E"/>
        <w:sz w:val="14"/>
        <w:szCs w:val="14"/>
      </w:rPr>
      <w:t>HARMAN Professional Solutions is the world’s largest professional audio, video, lighting, and control products and systems company. Our brands comprise AKG Acoustics</w:t>
    </w:r>
    <w:r w:rsidRPr="00416FDE">
      <w:rPr>
        <w:noProof/>
        <w:color w:val="7D7E7E"/>
        <w:sz w:val="14"/>
        <w:szCs w:val="14"/>
        <w:vertAlign w:val="superscript"/>
      </w:rPr>
      <w:t>®</w:t>
    </w:r>
    <w:r w:rsidRPr="00416FDE">
      <w:rPr>
        <w:noProof/>
        <w:color w:val="7D7E7E"/>
        <w:sz w:val="14"/>
        <w:szCs w:val="14"/>
      </w:rPr>
      <w:t>, AMX</w:t>
    </w:r>
    <w:r w:rsidRPr="00416FDE">
      <w:rPr>
        <w:noProof/>
        <w:color w:val="7D7E7E"/>
        <w:sz w:val="14"/>
        <w:szCs w:val="14"/>
        <w:vertAlign w:val="superscript"/>
      </w:rPr>
      <w:t>®</w:t>
    </w:r>
    <w:r w:rsidRPr="00416FDE">
      <w:rPr>
        <w:noProof/>
        <w:color w:val="7D7E7E"/>
        <w:sz w:val="14"/>
        <w:szCs w:val="14"/>
      </w:rPr>
      <w:t>, BSS Audio</w:t>
    </w:r>
    <w:r w:rsidRPr="00416FDE">
      <w:rPr>
        <w:noProof/>
        <w:color w:val="7D7E7E"/>
        <w:sz w:val="14"/>
        <w:szCs w:val="14"/>
        <w:vertAlign w:val="superscript"/>
      </w:rPr>
      <w:t>®</w:t>
    </w:r>
    <w:r w:rsidRPr="00416FDE">
      <w:rPr>
        <w:noProof/>
        <w:color w:val="7D7E7E"/>
        <w:sz w:val="14"/>
        <w:szCs w:val="14"/>
      </w:rPr>
      <w:t>, Crown International</w:t>
    </w:r>
    <w:r w:rsidRPr="00416FDE">
      <w:rPr>
        <w:noProof/>
        <w:color w:val="7D7E7E"/>
        <w:sz w:val="14"/>
        <w:szCs w:val="14"/>
        <w:vertAlign w:val="superscript"/>
      </w:rPr>
      <w:t>®</w:t>
    </w:r>
    <w:r w:rsidRPr="00416FDE">
      <w:rPr>
        <w:noProof/>
        <w:color w:val="7D7E7E"/>
        <w:sz w:val="14"/>
        <w:szCs w:val="14"/>
      </w:rPr>
      <w:t>, dbx Professional</w:t>
    </w:r>
    <w:r w:rsidRPr="00416FDE">
      <w:rPr>
        <w:noProof/>
        <w:color w:val="7D7E7E"/>
        <w:sz w:val="14"/>
        <w:szCs w:val="14"/>
        <w:vertAlign w:val="superscript"/>
      </w:rPr>
      <w:t>®</w:t>
    </w:r>
    <w:r w:rsidRPr="00416FDE">
      <w:rPr>
        <w:noProof/>
        <w:color w:val="7D7E7E"/>
        <w:sz w:val="14"/>
        <w:szCs w:val="14"/>
      </w:rPr>
      <w:t>, DigiTech</w:t>
    </w:r>
    <w:r w:rsidRPr="00416FDE">
      <w:rPr>
        <w:noProof/>
        <w:color w:val="7D7E7E"/>
        <w:sz w:val="14"/>
        <w:szCs w:val="14"/>
        <w:vertAlign w:val="superscript"/>
      </w:rPr>
      <w:t>®</w:t>
    </w:r>
    <w:r w:rsidRPr="00416FDE">
      <w:rPr>
        <w:noProof/>
        <w:color w:val="7D7E7E"/>
        <w:sz w:val="14"/>
        <w:szCs w:val="14"/>
      </w:rPr>
      <w:t>, JBL Professional</w:t>
    </w:r>
    <w:r w:rsidRPr="00416FDE">
      <w:rPr>
        <w:noProof/>
        <w:color w:val="7D7E7E"/>
        <w:sz w:val="14"/>
        <w:szCs w:val="14"/>
        <w:vertAlign w:val="superscript"/>
      </w:rPr>
      <w:t>®</w:t>
    </w:r>
    <w:r w:rsidRPr="00416FDE">
      <w:rPr>
        <w:noProof/>
        <w:color w:val="7D7E7E"/>
        <w:sz w:val="14"/>
        <w:szCs w:val="14"/>
      </w:rPr>
      <w:t>, Lexicon Pro</w:t>
    </w:r>
    <w:r w:rsidRPr="00416FDE">
      <w:rPr>
        <w:noProof/>
        <w:color w:val="7D7E7E"/>
        <w:sz w:val="14"/>
        <w:szCs w:val="14"/>
        <w:vertAlign w:val="superscript"/>
      </w:rPr>
      <w:t>®</w:t>
    </w:r>
    <w:r w:rsidRPr="00416FDE">
      <w:rPr>
        <w:noProof/>
        <w:color w:val="7D7E7E"/>
        <w:sz w:val="14"/>
        <w:szCs w:val="14"/>
      </w:rPr>
      <w:t>, Martin</w:t>
    </w:r>
    <w:r w:rsidRPr="00416FDE">
      <w:rPr>
        <w:noProof/>
        <w:color w:val="7D7E7E"/>
        <w:sz w:val="14"/>
        <w:szCs w:val="14"/>
        <w:vertAlign w:val="superscript"/>
      </w:rPr>
      <w:t>®</w:t>
    </w:r>
    <w:r w:rsidRPr="00416FDE">
      <w:rPr>
        <w:noProof/>
        <w:color w:val="7D7E7E"/>
        <w:sz w:val="14"/>
        <w:szCs w:val="14"/>
      </w:rPr>
      <w:t>, Soundcraft</w:t>
    </w:r>
    <w:r w:rsidRPr="00416FDE">
      <w:rPr>
        <w:noProof/>
        <w:color w:val="7D7E7E"/>
        <w:sz w:val="14"/>
        <w:szCs w:val="14"/>
        <w:vertAlign w:val="superscript"/>
      </w:rPr>
      <w:t>®</w:t>
    </w:r>
    <w:r w:rsidRPr="00416FDE">
      <w:rPr>
        <w:noProof/>
        <w:color w:val="7D7E7E"/>
        <w:sz w:val="14"/>
        <w:szCs w:val="14"/>
      </w:rPr>
      <w:t xml:space="preserve"> and Studer</w:t>
    </w:r>
    <w:r w:rsidRPr="00416FDE">
      <w:rPr>
        <w:noProof/>
        <w:color w:val="7D7E7E"/>
        <w:sz w:val="14"/>
        <w:szCs w:val="14"/>
        <w:vertAlign w:val="superscript"/>
      </w:rPr>
      <w:t>®</w:t>
    </w:r>
    <w:r w:rsidRPr="00416FDE">
      <w:rPr>
        <w:noProof/>
        <w:color w:val="7D7E7E"/>
        <w:sz w:val="14"/>
        <w:szCs w:val="14"/>
      </w:rPr>
      <w:t>. These best-in-class products are designed, manufactured and delivered to a variety of customers in markets including tour, cinema and retail as well as corporate, government, education, large venue and hospitality. For scalable, high-impact communication and entertainment systems, HARMAN Professional Solutions is your single point of contact</w:t>
    </w:r>
    <w:r w:rsidRPr="00380BB4">
      <w:rPr>
        <w:noProof/>
        <w:color w:val="7D7E7E"/>
        <w:sz w:val="14"/>
        <w:szCs w:val="14"/>
      </w:rPr>
      <w:t xml:space="preserve">. </w:t>
    </w:r>
    <w:r w:rsidRPr="00E72AFC">
      <w:rPr>
        <w:noProof/>
        <w:sz w:val="14"/>
        <w:szCs w:val="14"/>
      </w:rPr>
      <w:t>www.harmanpro.com</w:t>
    </w:r>
  </w:p>
  <w:p w14:paraId="1D96A58B" w14:textId="77777777" w:rsidR="00E72AFC" w:rsidRDefault="00E72AFC" w:rsidP="00147302">
    <w:pPr>
      <w:pStyle w:val="llb"/>
      <w:rPr>
        <w:noProof/>
        <w:color w:val="004063"/>
        <w:sz w:val="14"/>
        <w:szCs w:val="14"/>
      </w:rPr>
    </w:pPr>
  </w:p>
  <w:p w14:paraId="375993DF" w14:textId="77777777" w:rsidR="00E72AFC" w:rsidRDefault="00E72AFC" w:rsidP="00147302">
    <w:pPr>
      <w:pStyle w:val="llb"/>
      <w:rPr>
        <w:noProof/>
        <w:color w:val="004063"/>
        <w:sz w:val="14"/>
        <w:szCs w:val="14"/>
      </w:rPr>
    </w:pPr>
  </w:p>
  <w:p w14:paraId="234C42AD" w14:textId="63C19C72" w:rsidR="00387F98" w:rsidRPr="00147302" w:rsidRDefault="00E72AFC">
    <w:pPr>
      <w:pStyle w:val="llb"/>
      <w:rPr>
        <w:color w:val="7D7E7E"/>
        <w:sz w:val="14"/>
        <w:szCs w:val="14"/>
      </w:rPr>
    </w:pPr>
    <w:r>
      <w:rPr>
        <w:noProof/>
        <w:color w:val="7D7E7E"/>
        <w:sz w:val="14"/>
        <w:szCs w:val="14"/>
      </w:rPr>
      <w:drawing>
        <wp:inline distT="0" distB="0" distL="0" distR="0" wp14:anchorId="1CE9DC21" wp14:editId="52AE9942">
          <wp:extent cx="6858000" cy="575945"/>
          <wp:effectExtent l="0" t="0" r="0" b="0"/>
          <wp:docPr id="188630" name="Picture 8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ro_Trailer_CMYK_tiff.png"/>
                  <pic:cNvPicPr/>
                </pic:nvPicPr>
                <pic:blipFill>
                  <a:blip r:embed="rId2">
                    <a:extLst>
                      <a:ext uri="{28A0092B-C50C-407E-A947-70E740481C1C}">
                        <a14:useLocalDpi xmlns:a14="http://schemas.microsoft.com/office/drawing/2010/main" val="0"/>
                      </a:ext>
                    </a:extLst>
                  </a:blip>
                  <a:stretch>
                    <a:fillRect/>
                  </a:stretch>
                </pic:blipFill>
                <pic:spPr>
                  <a:xfrm>
                    <a:off x="0" y="0"/>
                    <a:ext cx="6858000" cy="575945"/>
                  </a:xfrm>
                  <a:prstGeom prst="rect">
                    <a:avLst/>
                  </a:prstGeom>
                </pic:spPr>
              </pic:pic>
            </a:graphicData>
          </a:graphic>
        </wp:inline>
      </w:drawing>
    </w:r>
    <w:r w:rsidR="00387F98">
      <w:rPr>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292C" w14:textId="7D309D1D" w:rsidR="00387F98" w:rsidRDefault="00387F98" w:rsidP="00F57764">
    <w:pPr>
      <w:pStyle w:val="llb"/>
      <w:jc w:val="center"/>
      <w:rPr>
        <w:color w:val="000000" w:themeColor="text1"/>
        <w:sz w:val="16"/>
        <w:szCs w:val="16"/>
      </w:rPr>
    </w:pPr>
    <w:r>
      <w:rPr>
        <w:color w:val="000000" w:themeColor="text1"/>
        <w:sz w:val="16"/>
        <w:szCs w:val="16"/>
      </w:rPr>
      <w:fldChar w:fldCharType="begin"/>
    </w:r>
    <w:r>
      <w:rPr>
        <w:color w:val="000000" w:themeColor="text1"/>
        <w:sz w:val="16"/>
        <w:szCs w:val="16"/>
      </w:rPr>
      <w:instrText xml:space="preserve"> IF </w:instrText>
    </w:r>
    <w:r>
      <w:rPr>
        <w:color w:val="000000" w:themeColor="text1"/>
        <w:sz w:val="16"/>
        <w:szCs w:val="16"/>
      </w:rPr>
      <w:fldChar w:fldCharType="begin"/>
    </w:r>
    <w:r>
      <w:rPr>
        <w:color w:val="000000" w:themeColor="text1"/>
        <w:sz w:val="16"/>
        <w:szCs w:val="16"/>
      </w:rPr>
      <w:instrText xml:space="preserve">PAGE </w:instrText>
    </w:r>
    <w:r>
      <w:rPr>
        <w:color w:val="000000" w:themeColor="text1"/>
        <w:sz w:val="16"/>
        <w:szCs w:val="16"/>
      </w:rPr>
      <w:fldChar w:fldCharType="separate"/>
    </w:r>
    <w:r w:rsidR="00E72AFC">
      <w:rPr>
        <w:noProof/>
        <w:color w:val="000000" w:themeColor="text1"/>
        <w:sz w:val="16"/>
        <w:szCs w:val="16"/>
      </w:rPr>
      <w:instrText>1</w:instrText>
    </w:r>
    <w:r>
      <w:rPr>
        <w:color w:val="000000" w:themeColor="text1"/>
        <w:sz w:val="16"/>
        <w:szCs w:val="16"/>
      </w:rPr>
      <w:fldChar w:fldCharType="end"/>
    </w:r>
    <w:r>
      <w:rPr>
        <w:color w:val="000000" w:themeColor="text1"/>
        <w:sz w:val="16"/>
        <w:szCs w:val="16"/>
      </w:rPr>
      <w:instrText xml:space="preserve"> &lt;&gt; </w:instrText>
    </w:r>
    <w:r>
      <w:rPr>
        <w:color w:val="000000" w:themeColor="text1"/>
        <w:sz w:val="16"/>
        <w:szCs w:val="16"/>
      </w:rPr>
      <w:fldChar w:fldCharType="begin"/>
    </w:r>
    <w:r>
      <w:rPr>
        <w:color w:val="000000" w:themeColor="text1"/>
        <w:sz w:val="16"/>
        <w:szCs w:val="16"/>
      </w:rPr>
      <w:instrText xml:space="preserve"> NUMPAGES</w:instrText>
    </w:r>
    <w:r>
      <w:rPr>
        <w:color w:val="000000" w:themeColor="text1"/>
        <w:sz w:val="16"/>
        <w:szCs w:val="16"/>
      </w:rPr>
      <w:fldChar w:fldCharType="separate"/>
    </w:r>
    <w:r w:rsidR="00E72AFC">
      <w:rPr>
        <w:noProof/>
        <w:color w:val="000000" w:themeColor="text1"/>
        <w:sz w:val="16"/>
        <w:szCs w:val="16"/>
      </w:rPr>
      <w:instrText>1</w:instrText>
    </w:r>
    <w:r>
      <w:rPr>
        <w:color w:val="000000" w:themeColor="text1"/>
        <w:sz w:val="16"/>
        <w:szCs w:val="16"/>
      </w:rPr>
      <w:fldChar w:fldCharType="end"/>
    </w:r>
    <w:r>
      <w:rPr>
        <w:color w:val="000000" w:themeColor="text1"/>
        <w:sz w:val="16"/>
        <w:szCs w:val="16"/>
      </w:rPr>
      <w:instrText xml:space="preserve"> "</w:instrText>
    </w:r>
    <w:r>
      <w:rPr>
        <w:color w:val="000000" w:themeColor="text1"/>
        <w:sz w:val="16"/>
        <w:szCs w:val="16"/>
      </w:rPr>
      <w:fldChar w:fldCharType="begin"/>
    </w:r>
    <w:r>
      <w:rPr>
        <w:color w:val="000000" w:themeColor="text1"/>
        <w:sz w:val="16"/>
        <w:szCs w:val="16"/>
      </w:rPr>
      <w:instrText xml:space="preserve"> PAGE </w:instrText>
    </w:r>
    <w:r>
      <w:rPr>
        <w:color w:val="000000" w:themeColor="text1"/>
        <w:sz w:val="16"/>
        <w:szCs w:val="16"/>
      </w:rPr>
      <w:fldChar w:fldCharType="separate"/>
    </w:r>
    <w:r>
      <w:rPr>
        <w:noProof/>
        <w:color w:val="000000" w:themeColor="text1"/>
        <w:sz w:val="16"/>
        <w:szCs w:val="16"/>
      </w:rPr>
      <w:instrText>1</w:instrText>
    </w:r>
    <w:r>
      <w:rPr>
        <w:color w:val="000000" w:themeColor="text1"/>
        <w:sz w:val="16"/>
        <w:szCs w:val="16"/>
      </w:rPr>
      <w:fldChar w:fldCharType="end"/>
    </w:r>
    <w:r>
      <w:rPr>
        <w:color w:val="000000" w:themeColor="text1"/>
        <w:sz w:val="16"/>
        <w:szCs w:val="16"/>
      </w:rPr>
      <w:instrText xml:space="preserve"> of </w:instrText>
    </w:r>
    <w:r>
      <w:rPr>
        <w:color w:val="000000" w:themeColor="text1"/>
        <w:sz w:val="16"/>
        <w:szCs w:val="16"/>
      </w:rPr>
      <w:fldChar w:fldCharType="begin"/>
    </w:r>
    <w:r>
      <w:rPr>
        <w:color w:val="000000" w:themeColor="text1"/>
        <w:sz w:val="16"/>
        <w:szCs w:val="16"/>
      </w:rPr>
      <w:instrText xml:space="preserve"> NUMPAGES </w:instrText>
    </w:r>
    <w:r>
      <w:rPr>
        <w:color w:val="000000" w:themeColor="text1"/>
        <w:sz w:val="16"/>
        <w:szCs w:val="16"/>
      </w:rPr>
      <w:fldChar w:fldCharType="separate"/>
    </w:r>
    <w:r>
      <w:rPr>
        <w:noProof/>
        <w:color w:val="000000" w:themeColor="text1"/>
        <w:sz w:val="16"/>
        <w:szCs w:val="16"/>
      </w:rPr>
      <w:instrText>2</w:instrText>
    </w:r>
    <w:r>
      <w:rPr>
        <w:color w:val="000000" w:themeColor="text1"/>
        <w:sz w:val="16"/>
        <w:szCs w:val="16"/>
      </w:rPr>
      <w:fldChar w:fldCharType="end"/>
    </w:r>
    <w:r>
      <w:rPr>
        <w:color w:val="000000" w:themeColor="text1"/>
        <w:sz w:val="16"/>
        <w:szCs w:val="16"/>
      </w:rPr>
      <w:instrText xml:space="preserve">" "" </w:instrText>
    </w:r>
    <w:r>
      <w:rPr>
        <w:color w:val="000000" w:themeColor="text1"/>
        <w:sz w:val="16"/>
        <w:szCs w:val="16"/>
      </w:rPr>
      <w:fldChar w:fldCharType="end"/>
    </w:r>
  </w:p>
  <w:p w14:paraId="39E1861B" w14:textId="7D4AD1C1" w:rsidR="00387F98" w:rsidRPr="00416FDE" w:rsidRDefault="00387F98" w:rsidP="000359EA">
    <w:pPr>
      <w:pStyle w:val="llb"/>
      <w:rPr>
        <w:sz w:val="16"/>
        <w:szCs w:val="16"/>
      </w:rPr>
    </w:pPr>
    <w:r>
      <w:rPr>
        <w:color w:val="000000" w:themeColor="text1"/>
        <w:sz w:val="16"/>
        <w:szCs w:val="16"/>
      </w:rPr>
      <w:fldChar w:fldCharType="begin"/>
    </w:r>
    <w:r>
      <w:rPr>
        <w:color w:val="000000" w:themeColor="text1"/>
        <w:sz w:val="16"/>
        <w:szCs w:val="16"/>
      </w:rPr>
      <w:instrText xml:space="preserve"> </w:instrText>
    </w:r>
    <w:r w:rsidRPr="00147302">
      <w:rPr>
        <w:color w:val="000000" w:themeColor="text1"/>
        <w:sz w:val="16"/>
        <w:szCs w:val="16"/>
      </w:rPr>
      <w:instrText xml:space="preserve">IF </w:instrText>
    </w:r>
    <w:r>
      <w:rPr>
        <w:color w:val="000000" w:themeColor="text1"/>
        <w:sz w:val="16"/>
        <w:szCs w:val="16"/>
      </w:rPr>
      <w:fldChar w:fldCharType="begin"/>
    </w:r>
    <w:r w:rsidRPr="00147302">
      <w:rPr>
        <w:color w:val="000000" w:themeColor="text1"/>
        <w:sz w:val="16"/>
        <w:szCs w:val="16"/>
      </w:rPr>
      <w:instrText>PAGE</w:instrText>
    </w:r>
    <w:r>
      <w:rPr>
        <w:color w:val="000000" w:themeColor="text1"/>
        <w:sz w:val="16"/>
        <w:szCs w:val="16"/>
      </w:rPr>
      <w:fldChar w:fldCharType="separate"/>
    </w:r>
    <w:r w:rsidR="00E72AFC">
      <w:rPr>
        <w:noProof/>
        <w:color w:val="000000" w:themeColor="text1"/>
        <w:sz w:val="16"/>
        <w:szCs w:val="16"/>
      </w:rPr>
      <w:instrText>1</w:instrText>
    </w:r>
    <w:r>
      <w:rPr>
        <w:color w:val="000000" w:themeColor="text1"/>
        <w:sz w:val="16"/>
        <w:szCs w:val="16"/>
      </w:rPr>
      <w:fldChar w:fldCharType="end"/>
    </w:r>
    <w:r w:rsidRPr="00147302">
      <w:rPr>
        <w:color w:val="000000" w:themeColor="text1"/>
        <w:sz w:val="16"/>
        <w:szCs w:val="16"/>
      </w:rPr>
      <w:instrText xml:space="preserve"> &lt;&gt; </w:instrText>
    </w:r>
    <w:r>
      <w:rPr>
        <w:color w:val="000000" w:themeColor="text1"/>
        <w:sz w:val="16"/>
        <w:szCs w:val="16"/>
      </w:rPr>
      <w:fldChar w:fldCharType="begin"/>
    </w:r>
    <w:r w:rsidRPr="00147302">
      <w:rPr>
        <w:color w:val="000000" w:themeColor="text1"/>
        <w:sz w:val="16"/>
        <w:szCs w:val="16"/>
      </w:rPr>
      <w:instrText>NUMPAGES</w:instrText>
    </w:r>
    <w:r>
      <w:rPr>
        <w:color w:val="000000" w:themeColor="text1"/>
        <w:sz w:val="16"/>
        <w:szCs w:val="16"/>
      </w:rPr>
      <w:instrText xml:space="preserve"> </w:instrText>
    </w:r>
    <w:r>
      <w:rPr>
        <w:color w:val="000000" w:themeColor="text1"/>
        <w:sz w:val="16"/>
        <w:szCs w:val="16"/>
      </w:rPr>
      <w:fldChar w:fldCharType="separate"/>
    </w:r>
    <w:r w:rsidR="00E72AFC">
      <w:rPr>
        <w:noProof/>
        <w:color w:val="000000" w:themeColor="text1"/>
        <w:sz w:val="16"/>
        <w:szCs w:val="16"/>
      </w:rPr>
      <w:instrText>1</w:instrText>
    </w:r>
    <w:r>
      <w:rPr>
        <w:color w:val="000000" w:themeColor="text1"/>
        <w:sz w:val="16"/>
        <w:szCs w:val="16"/>
      </w:rPr>
      <w:fldChar w:fldCharType="end"/>
    </w:r>
    <w:r w:rsidRPr="00147302">
      <w:rPr>
        <w:color w:val="000000" w:themeColor="text1"/>
        <w:sz w:val="16"/>
        <w:szCs w:val="16"/>
      </w:rPr>
      <w:instrText xml:space="preserve"> "" </w:instrText>
    </w:r>
    <w:r>
      <w:rPr>
        <w:color w:val="000000" w:themeColor="text1"/>
        <w:sz w:val="16"/>
        <w:szCs w:val="16"/>
      </w:rPr>
      <w:instrText>"</w:instrText>
    </w:r>
    <w:r w:rsidRPr="00416FDE">
      <w:rPr>
        <w:color w:val="000000" w:themeColor="text1"/>
        <w:sz w:val="16"/>
        <w:szCs w:val="16"/>
      </w:rPr>
      <w:instrText>About HARMAN Professional Solutions</w:instrText>
    </w:r>
  </w:p>
  <w:p w14:paraId="1BE27CDF" w14:textId="77777777" w:rsidR="00387F98" w:rsidRDefault="00387F98" w:rsidP="000359EA">
    <w:pPr>
      <w:pStyle w:val="llb"/>
      <w:rPr>
        <w:color w:val="004063"/>
        <w:sz w:val="14"/>
        <w:szCs w:val="14"/>
      </w:rPr>
    </w:pPr>
    <w:r w:rsidRPr="00416FDE">
      <w:rPr>
        <w:color w:val="7D7E7E"/>
        <w:sz w:val="14"/>
        <w:szCs w:val="14"/>
      </w:rPr>
      <w:instrText>HARMAN Professional Solutions is the world’s largest professional audio, video, lighting, and control products and systems company. Our brands comprise AKG Acoustics</w:instrText>
    </w:r>
    <w:r w:rsidRPr="00416FDE">
      <w:rPr>
        <w:color w:val="7D7E7E"/>
        <w:sz w:val="14"/>
        <w:szCs w:val="14"/>
        <w:vertAlign w:val="superscript"/>
      </w:rPr>
      <w:instrText>®</w:instrText>
    </w:r>
    <w:r w:rsidRPr="00416FDE">
      <w:rPr>
        <w:color w:val="7D7E7E"/>
        <w:sz w:val="14"/>
        <w:szCs w:val="14"/>
      </w:rPr>
      <w:instrText>, AMX</w:instrText>
    </w:r>
    <w:r w:rsidRPr="00416FDE">
      <w:rPr>
        <w:color w:val="7D7E7E"/>
        <w:sz w:val="14"/>
        <w:szCs w:val="14"/>
        <w:vertAlign w:val="superscript"/>
      </w:rPr>
      <w:instrText>®</w:instrText>
    </w:r>
    <w:r w:rsidRPr="00416FDE">
      <w:rPr>
        <w:color w:val="7D7E7E"/>
        <w:sz w:val="14"/>
        <w:szCs w:val="14"/>
      </w:rPr>
      <w:instrText>, BSS Audio</w:instrText>
    </w:r>
    <w:r w:rsidRPr="00416FDE">
      <w:rPr>
        <w:color w:val="7D7E7E"/>
        <w:sz w:val="14"/>
        <w:szCs w:val="14"/>
        <w:vertAlign w:val="superscript"/>
      </w:rPr>
      <w:instrText>®</w:instrText>
    </w:r>
    <w:r w:rsidRPr="00416FDE">
      <w:rPr>
        <w:color w:val="7D7E7E"/>
        <w:sz w:val="14"/>
        <w:szCs w:val="14"/>
      </w:rPr>
      <w:instrText>, Crown International</w:instrText>
    </w:r>
    <w:r w:rsidRPr="00416FDE">
      <w:rPr>
        <w:color w:val="7D7E7E"/>
        <w:sz w:val="14"/>
        <w:szCs w:val="14"/>
        <w:vertAlign w:val="superscript"/>
      </w:rPr>
      <w:instrText>®</w:instrText>
    </w:r>
    <w:r w:rsidRPr="00416FDE">
      <w:rPr>
        <w:color w:val="7D7E7E"/>
        <w:sz w:val="14"/>
        <w:szCs w:val="14"/>
      </w:rPr>
      <w:instrText>, dbx Professional</w:instrText>
    </w:r>
    <w:r w:rsidRPr="00416FDE">
      <w:rPr>
        <w:color w:val="7D7E7E"/>
        <w:sz w:val="14"/>
        <w:szCs w:val="14"/>
        <w:vertAlign w:val="superscript"/>
      </w:rPr>
      <w:instrText>®</w:instrText>
    </w:r>
    <w:r w:rsidRPr="00416FDE">
      <w:rPr>
        <w:color w:val="7D7E7E"/>
        <w:sz w:val="14"/>
        <w:szCs w:val="14"/>
      </w:rPr>
      <w:instrText>, DigiTech</w:instrText>
    </w:r>
    <w:r w:rsidRPr="00416FDE">
      <w:rPr>
        <w:color w:val="7D7E7E"/>
        <w:sz w:val="14"/>
        <w:szCs w:val="14"/>
        <w:vertAlign w:val="superscript"/>
      </w:rPr>
      <w:instrText>®</w:instrText>
    </w:r>
    <w:r w:rsidRPr="00416FDE">
      <w:rPr>
        <w:color w:val="7D7E7E"/>
        <w:sz w:val="14"/>
        <w:szCs w:val="14"/>
      </w:rPr>
      <w:instrText>, JBL Professional</w:instrText>
    </w:r>
    <w:r w:rsidRPr="00416FDE">
      <w:rPr>
        <w:color w:val="7D7E7E"/>
        <w:sz w:val="14"/>
        <w:szCs w:val="14"/>
        <w:vertAlign w:val="superscript"/>
      </w:rPr>
      <w:instrText>®</w:instrText>
    </w:r>
    <w:r w:rsidRPr="00416FDE">
      <w:rPr>
        <w:color w:val="7D7E7E"/>
        <w:sz w:val="14"/>
        <w:szCs w:val="14"/>
      </w:rPr>
      <w:instrText>, Lexicon Pro</w:instrText>
    </w:r>
    <w:r w:rsidRPr="00416FDE">
      <w:rPr>
        <w:color w:val="7D7E7E"/>
        <w:sz w:val="14"/>
        <w:szCs w:val="14"/>
        <w:vertAlign w:val="superscript"/>
      </w:rPr>
      <w:instrText>®</w:instrText>
    </w:r>
    <w:r w:rsidRPr="00416FDE">
      <w:rPr>
        <w:color w:val="7D7E7E"/>
        <w:sz w:val="14"/>
        <w:szCs w:val="14"/>
      </w:rPr>
      <w:instrText>, Martin</w:instrText>
    </w:r>
    <w:r w:rsidRPr="00416FDE">
      <w:rPr>
        <w:color w:val="7D7E7E"/>
        <w:sz w:val="14"/>
        <w:szCs w:val="14"/>
        <w:vertAlign w:val="superscript"/>
      </w:rPr>
      <w:instrText>®</w:instrText>
    </w:r>
    <w:r w:rsidRPr="00416FDE">
      <w:rPr>
        <w:color w:val="7D7E7E"/>
        <w:sz w:val="14"/>
        <w:szCs w:val="14"/>
      </w:rPr>
      <w:instrText>, Soundcraft</w:instrText>
    </w:r>
    <w:r w:rsidRPr="00416FDE">
      <w:rPr>
        <w:color w:val="7D7E7E"/>
        <w:sz w:val="14"/>
        <w:szCs w:val="14"/>
        <w:vertAlign w:val="superscript"/>
      </w:rPr>
      <w:instrText>®</w:instrText>
    </w:r>
    <w:r w:rsidRPr="00416FDE">
      <w:rPr>
        <w:color w:val="7D7E7E"/>
        <w:sz w:val="14"/>
        <w:szCs w:val="14"/>
      </w:rPr>
      <w:instrText xml:space="preserve"> and Studer</w:instrText>
    </w:r>
    <w:r w:rsidRPr="00416FDE">
      <w:rPr>
        <w:color w:val="7D7E7E"/>
        <w:sz w:val="14"/>
        <w:szCs w:val="14"/>
        <w:vertAlign w:val="superscript"/>
      </w:rPr>
      <w:instrText>®</w:instrText>
    </w:r>
    <w:r w:rsidRPr="00416FDE">
      <w:rPr>
        <w:color w:val="7D7E7E"/>
        <w:sz w:val="14"/>
        <w:szCs w:val="14"/>
      </w:rPr>
      <w:instrText>. These best-in-class products are designed, manufactured and delivered to a variety of customers in markets including tour, cinema and retail as well as corporate, government, education, large venue and hospitality. For scalable, high-impact communication and entertainment systems, HARMAN Professional Solutions is your single point of contact</w:instrText>
    </w:r>
    <w:r w:rsidRPr="00380BB4">
      <w:rPr>
        <w:color w:val="7D7E7E"/>
        <w:sz w:val="14"/>
        <w:szCs w:val="14"/>
      </w:rPr>
      <w:instrText xml:space="preserve">. </w:instrText>
    </w:r>
    <w:hyperlink r:id="rId1" w:history="1">
      <w:r w:rsidRPr="000359EA">
        <w:rPr>
          <w:rStyle w:val="Hiperhivatkozs"/>
          <w:color w:val="0073AE"/>
          <w:sz w:val="14"/>
          <w:szCs w:val="14"/>
        </w:rPr>
        <w:instrText>www.harmanpro.com</w:instrText>
      </w:r>
    </w:hyperlink>
  </w:p>
  <w:p w14:paraId="5ADD404A" w14:textId="77777777" w:rsidR="00387F98" w:rsidRDefault="00387F98" w:rsidP="000359EA">
    <w:pPr>
      <w:pStyle w:val="llb"/>
      <w:rPr>
        <w:color w:val="004063"/>
        <w:sz w:val="14"/>
        <w:szCs w:val="14"/>
      </w:rPr>
    </w:pPr>
  </w:p>
  <w:p w14:paraId="74F84972" w14:textId="77777777" w:rsidR="00387F98" w:rsidRDefault="00387F98" w:rsidP="000359EA">
    <w:pPr>
      <w:pStyle w:val="llb"/>
      <w:rPr>
        <w:color w:val="004063"/>
        <w:sz w:val="14"/>
        <w:szCs w:val="14"/>
      </w:rPr>
    </w:pPr>
  </w:p>
  <w:p w14:paraId="7B28B6D2" w14:textId="77777777" w:rsidR="00E72AFC" w:rsidRPr="00416FDE" w:rsidRDefault="00387F98" w:rsidP="000359EA">
    <w:pPr>
      <w:pStyle w:val="llb"/>
      <w:rPr>
        <w:noProof/>
        <w:sz w:val="16"/>
        <w:szCs w:val="16"/>
      </w:rPr>
    </w:pPr>
    <w:r>
      <w:rPr>
        <w:noProof/>
        <w:color w:val="7D7E7E"/>
        <w:sz w:val="14"/>
        <w:szCs w:val="14"/>
      </w:rPr>
      <w:drawing>
        <wp:inline distT="0" distB="0" distL="0" distR="0" wp14:anchorId="503F3FB8" wp14:editId="257C66FD">
          <wp:extent cx="6858000" cy="575945"/>
          <wp:effectExtent l="0" t="0" r="0" b="0"/>
          <wp:docPr id="86389" name="Picture 8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ro_Trailer_CMYK_tiff.png"/>
                  <pic:cNvPicPr/>
                </pic:nvPicPr>
                <pic:blipFill>
                  <a:blip r:embed="rId2">
                    <a:extLst>
                      <a:ext uri="{28A0092B-C50C-407E-A947-70E740481C1C}">
                        <a14:useLocalDpi xmlns:a14="http://schemas.microsoft.com/office/drawing/2010/main" val="0"/>
                      </a:ext>
                    </a:extLst>
                  </a:blip>
                  <a:stretch>
                    <a:fillRect/>
                  </a:stretch>
                </pic:blipFill>
                <pic:spPr>
                  <a:xfrm>
                    <a:off x="0" y="0"/>
                    <a:ext cx="6858000" cy="575945"/>
                  </a:xfrm>
                  <a:prstGeom prst="rect">
                    <a:avLst/>
                  </a:prstGeom>
                </pic:spPr>
              </pic:pic>
            </a:graphicData>
          </a:graphic>
        </wp:inline>
      </w:drawing>
    </w:r>
    <w:r>
      <w:rPr>
        <w:color w:val="000000" w:themeColor="text1"/>
        <w:sz w:val="16"/>
        <w:szCs w:val="16"/>
      </w:rPr>
      <w:instrText>"</w:instrText>
    </w:r>
    <w:r>
      <w:rPr>
        <w:color w:val="000000" w:themeColor="text1"/>
        <w:sz w:val="16"/>
        <w:szCs w:val="16"/>
      </w:rPr>
      <w:fldChar w:fldCharType="separate"/>
    </w:r>
    <w:r w:rsidR="00E72AFC" w:rsidRPr="00416FDE">
      <w:rPr>
        <w:noProof/>
        <w:color w:val="000000" w:themeColor="text1"/>
        <w:sz w:val="16"/>
        <w:szCs w:val="16"/>
      </w:rPr>
      <w:t>About HARMAN Professional Solutions</w:t>
    </w:r>
  </w:p>
  <w:p w14:paraId="63FA8C5C" w14:textId="14861AED" w:rsidR="00E72AFC" w:rsidRDefault="00E72AFC" w:rsidP="000359EA">
    <w:pPr>
      <w:pStyle w:val="llb"/>
      <w:rPr>
        <w:noProof/>
        <w:color w:val="004063"/>
        <w:sz w:val="14"/>
        <w:szCs w:val="14"/>
      </w:rPr>
    </w:pPr>
    <w:r w:rsidRPr="00416FDE">
      <w:rPr>
        <w:noProof/>
        <w:color w:val="7D7E7E"/>
        <w:sz w:val="14"/>
        <w:szCs w:val="14"/>
      </w:rPr>
      <w:t>HARMAN Professional Solutions is the world’s largest professional audio, video, lighting, and control products and systems company. Our brands comprise AKG Acoustics</w:t>
    </w:r>
    <w:r w:rsidRPr="00416FDE">
      <w:rPr>
        <w:noProof/>
        <w:color w:val="7D7E7E"/>
        <w:sz w:val="14"/>
        <w:szCs w:val="14"/>
        <w:vertAlign w:val="superscript"/>
      </w:rPr>
      <w:t>®</w:t>
    </w:r>
    <w:r w:rsidRPr="00416FDE">
      <w:rPr>
        <w:noProof/>
        <w:color w:val="7D7E7E"/>
        <w:sz w:val="14"/>
        <w:szCs w:val="14"/>
      </w:rPr>
      <w:t>, AMX</w:t>
    </w:r>
    <w:r w:rsidRPr="00416FDE">
      <w:rPr>
        <w:noProof/>
        <w:color w:val="7D7E7E"/>
        <w:sz w:val="14"/>
        <w:szCs w:val="14"/>
        <w:vertAlign w:val="superscript"/>
      </w:rPr>
      <w:t>®</w:t>
    </w:r>
    <w:r w:rsidRPr="00416FDE">
      <w:rPr>
        <w:noProof/>
        <w:color w:val="7D7E7E"/>
        <w:sz w:val="14"/>
        <w:szCs w:val="14"/>
      </w:rPr>
      <w:t>, BSS Audio</w:t>
    </w:r>
    <w:r w:rsidRPr="00416FDE">
      <w:rPr>
        <w:noProof/>
        <w:color w:val="7D7E7E"/>
        <w:sz w:val="14"/>
        <w:szCs w:val="14"/>
        <w:vertAlign w:val="superscript"/>
      </w:rPr>
      <w:t>®</w:t>
    </w:r>
    <w:r w:rsidRPr="00416FDE">
      <w:rPr>
        <w:noProof/>
        <w:color w:val="7D7E7E"/>
        <w:sz w:val="14"/>
        <w:szCs w:val="14"/>
      </w:rPr>
      <w:t>, Crown International</w:t>
    </w:r>
    <w:r w:rsidRPr="00416FDE">
      <w:rPr>
        <w:noProof/>
        <w:color w:val="7D7E7E"/>
        <w:sz w:val="14"/>
        <w:szCs w:val="14"/>
        <w:vertAlign w:val="superscript"/>
      </w:rPr>
      <w:t>®</w:t>
    </w:r>
    <w:r w:rsidRPr="00416FDE">
      <w:rPr>
        <w:noProof/>
        <w:color w:val="7D7E7E"/>
        <w:sz w:val="14"/>
        <w:szCs w:val="14"/>
      </w:rPr>
      <w:t>, dbx Professional</w:t>
    </w:r>
    <w:r w:rsidRPr="00416FDE">
      <w:rPr>
        <w:noProof/>
        <w:color w:val="7D7E7E"/>
        <w:sz w:val="14"/>
        <w:szCs w:val="14"/>
        <w:vertAlign w:val="superscript"/>
      </w:rPr>
      <w:t>®</w:t>
    </w:r>
    <w:r w:rsidRPr="00416FDE">
      <w:rPr>
        <w:noProof/>
        <w:color w:val="7D7E7E"/>
        <w:sz w:val="14"/>
        <w:szCs w:val="14"/>
      </w:rPr>
      <w:t>, DigiTech</w:t>
    </w:r>
    <w:r w:rsidRPr="00416FDE">
      <w:rPr>
        <w:noProof/>
        <w:color w:val="7D7E7E"/>
        <w:sz w:val="14"/>
        <w:szCs w:val="14"/>
        <w:vertAlign w:val="superscript"/>
      </w:rPr>
      <w:t>®</w:t>
    </w:r>
    <w:r w:rsidRPr="00416FDE">
      <w:rPr>
        <w:noProof/>
        <w:color w:val="7D7E7E"/>
        <w:sz w:val="14"/>
        <w:szCs w:val="14"/>
      </w:rPr>
      <w:t>, JBL Professional</w:t>
    </w:r>
    <w:r w:rsidRPr="00416FDE">
      <w:rPr>
        <w:noProof/>
        <w:color w:val="7D7E7E"/>
        <w:sz w:val="14"/>
        <w:szCs w:val="14"/>
        <w:vertAlign w:val="superscript"/>
      </w:rPr>
      <w:t>®</w:t>
    </w:r>
    <w:r w:rsidRPr="00416FDE">
      <w:rPr>
        <w:noProof/>
        <w:color w:val="7D7E7E"/>
        <w:sz w:val="14"/>
        <w:szCs w:val="14"/>
      </w:rPr>
      <w:t>, Lexicon Pro</w:t>
    </w:r>
    <w:r w:rsidRPr="00416FDE">
      <w:rPr>
        <w:noProof/>
        <w:color w:val="7D7E7E"/>
        <w:sz w:val="14"/>
        <w:szCs w:val="14"/>
        <w:vertAlign w:val="superscript"/>
      </w:rPr>
      <w:t>®</w:t>
    </w:r>
    <w:r w:rsidRPr="00416FDE">
      <w:rPr>
        <w:noProof/>
        <w:color w:val="7D7E7E"/>
        <w:sz w:val="14"/>
        <w:szCs w:val="14"/>
      </w:rPr>
      <w:t>, Martin</w:t>
    </w:r>
    <w:r w:rsidRPr="00416FDE">
      <w:rPr>
        <w:noProof/>
        <w:color w:val="7D7E7E"/>
        <w:sz w:val="14"/>
        <w:szCs w:val="14"/>
        <w:vertAlign w:val="superscript"/>
      </w:rPr>
      <w:t>®</w:t>
    </w:r>
    <w:r w:rsidRPr="00416FDE">
      <w:rPr>
        <w:noProof/>
        <w:color w:val="7D7E7E"/>
        <w:sz w:val="14"/>
        <w:szCs w:val="14"/>
      </w:rPr>
      <w:t>, Soundcraft</w:t>
    </w:r>
    <w:r w:rsidRPr="00416FDE">
      <w:rPr>
        <w:noProof/>
        <w:color w:val="7D7E7E"/>
        <w:sz w:val="14"/>
        <w:szCs w:val="14"/>
        <w:vertAlign w:val="superscript"/>
      </w:rPr>
      <w:t>®</w:t>
    </w:r>
    <w:r w:rsidRPr="00416FDE">
      <w:rPr>
        <w:noProof/>
        <w:color w:val="7D7E7E"/>
        <w:sz w:val="14"/>
        <w:szCs w:val="14"/>
      </w:rPr>
      <w:t xml:space="preserve"> and Studer</w:t>
    </w:r>
    <w:r w:rsidRPr="00416FDE">
      <w:rPr>
        <w:noProof/>
        <w:color w:val="7D7E7E"/>
        <w:sz w:val="14"/>
        <w:szCs w:val="14"/>
        <w:vertAlign w:val="superscript"/>
      </w:rPr>
      <w:t>®</w:t>
    </w:r>
    <w:r w:rsidRPr="00416FDE">
      <w:rPr>
        <w:noProof/>
        <w:color w:val="7D7E7E"/>
        <w:sz w:val="14"/>
        <w:szCs w:val="14"/>
      </w:rPr>
      <w:t>. These best-in-class products are designed, manufactured and delivered to a variety of customers in markets including tour, cinema and retail as well as corporate, government, education, large venue and hospitality. For scalable, high-impact communication and entertainment systems, HARMAN Professional Solutions is your single point of contact</w:t>
    </w:r>
    <w:r w:rsidRPr="00380BB4">
      <w:rPr>
        <w:noProof/>
        <w:color w:val="7D7E7E"/>
        <w:sz w:val="14"/>
        <w:szCs w:val="14"/>
      </w:rPr>
      <w:t xml:space="preserve">. </w:t>
    </w:r>
    <w:r w:rsidRPr="00E72AFC">
      <w:rPr>
        <w:noProof/>
        <w:sz w:val="14"/>
        <w:szCs w:val="14"/>
      </w:rPr>
      <w:t>www.harmanpro.com</w:t>
    </w:r>
  </w:p>
  <w:p w14:paraId="1DE7990A" w14:textId="77777777" w:rsidR="00E72AFC" w:rsidRDefault="00E72AFC" w:rsidP="000359EA">
    <w:pPr>
      <w:pStyle w:val="llb"/>
      <w:rPr>
        <w:noProof/>
        <w:color w:val="004063"/>
        <w:sz w:val="14"/>
        <w:szCs w:val="14"/>
      </w:rPr>
    </w:pPr>
  </w:p>
  <w:p w14:paraId="58E6D286" w14:textId="77777777" w:rsidR="00E72AFC" w:rsidRDefault="00E72AFC" w:rsidP="000359EA">
    <w:pPr>
      <w:pStyle w:val="llb"/>
      <w:rPr>
        <w:noProof/>
        <w:color w:val="004063"/>
        <w:sz w:val="14"/>
        <w:szCs w:val="14"/>
      </w:rPr>
    </w:pPr>
  </w:p>
  <w:p w14:paraId="43BF954A" w14:textId="77C3A872" w:rsidR="00387F98" w:rsidRPr="00147302" w:rsidRDefault="00E72AFC" w:rsidP="000359EA">
    <w:pPr>
      <w:pStyle w:val="llb"/>
      <w:rPr>
        <w:color w:val="7D7E7E"/>
        <w:sz w:val="14"/>
        <w:szCs w:val="14"/>
      </w:rPr>
    </w:pPr>
    <w:r>
      <w:rPr>
        <w:noProof/>
        <w:color w:val="7D7E7E"/>
        <w:sz w:val="14"/>
        <w:szCs w:val="14"/>
      </w:rPr>
      <w:drawing>
        <wp:inline distT="0" distB="0" distL="0" distR="0" wp14:anchorId="3DE3D5A9" wp14:editId="68889054">
          <wp:extent cx="6858000" cy="575945"/>
          <wp:effectExtent l="0" t="0" r="0" b="0"/>
          <wp:docPr id="188649" name="Picture 8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ro_Trailer_CMYK_tiff.png"/>
                  <pic:cNvPicPr/>
                </pic:nvPicPr>
                <pic:blipFill>
                  <a:blip r:embed="rId2">
                    <a:extLst>
                      <a:ext uri="{28A0092B-C50C-407E-A947-70E740481C1C}">
                        <a14:useLocalDpi xmlns:a14="http://schemas.microsoft.com/office/drawing/2010/main" val="0"/>
                      </a:ext>
                    </a:extLst>
                  </a:blip>
                  <a:stretch>
                    <a:fillRect/>
                  </a:stretch>
                </pic:blipFill>
                <pic:spPr>
                  <a:xfrm>
                    <a:off x="0" y="0"/>
                    <a:ext cx="6858000" cy="575945"/>
                  </a:xfrm>
                  <a:prstGeom prst="rect">
                    <a:avLst/>
                  </a:prstGeom>
                </pic:spPr>
              </pic:pic>
            </a:graphicData>
          </a:graphic>
        </wp:inline>
      </w:drawing>
    </w:r>
    <w:r w:rsidR="00387F98">
      <w:rPr>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47BB2" w14:textId="77777777" w:rsidR="003F657D" w:rsidRDefault="003F657D" w:rsidP="00340624">
      <w:pPr>
        <w:spacing w:after="0" w:line="240" w:lineRule="auto"/>
      </w:pPr>
      <w:r>
        <w:separator/>
      </w:r>
    </w:p>
  </w:footnote>
  <w:footnote w:type="continuationSeparator" w:id="0">
    <w:p w14:paraId="3253422D" w14:textId="77777777" w:rsidR="003F657D" w:rsidRDefault="003F657D" w:rsidP="0034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3A65" w14:textId="73649702" w:rsidR="00387F98" w:rsidRPr="00C40E26" w:rsidRDefault="00387F98" w:rsidP="002B215F">
    <w:pPr>
      <w:pStyle w:val="Cmsor3"/>
      <w:tabs>
        <w:tab w:val="left" w:pos="6780"/>
      </w:tabs>
      <w:ind w:firstLine="720"/>
    </w:pPr>
    <w:r w:rsidRPr="001A3863">
      <w:rPr>
        <w:rFonts w:ascii="DINPro-Bold" w:eastAsiaTheme="minorHAnsi" w:hAnsi="DINPro-Bold" w:cstheme="minorBidi"/>
        <w:noProof/>
        <w:color w:val="808284"/>
        <w:szCs w:val="20"/>
      </w:rPr>
      <w:drawing>
        <wp:anchor distT="0" distB="0" distL="114300" distR="114300" simplePos="0" relativeHeight="251664384" behindDoc="1" locked="0" layoutInCell="1" allowOverlap="1" wp14:anchorId="6EB4FCF6" wp14:editId="30594C0D">
          <wp:simplePos x="0" y="0"/>
          <wp:positionH relativeFrom="column">
            <wp:posOffset>5943600</wp:posOffset>
          </wp:positionH>
          <wp:positionV relativeFrom="paragraph">
            <wp:posOffset>-247015</wp:posOffset>
          </wp:positionV>
          <wp:extent cx="758952" cy="448056"/>
          <wp:effectExtent l="0" t="0" r="3175" b="9525"/>
          <wp:wrapNone/>
          <wp:docPr id="86382" name="Picture 8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AN_brand_logo_samsung_full_color.png"/>
                  <pic:cNvPicPr/>
                </pic:nvPicPr>
                <pic:blipFill>
                  <a:blip r:embed="rId1">
                    <a:extLst>
                      <a:ext uri="{28A0092B-C50C-407E-A947-70E740481C1C}">
                        <a14:useLocalDpi xmlns:a14="http://schemas.microsoft.com/office/drawing/2010/main" val="0"/>
                      </a:ext>
                    </a:extLst>
                  </a:blip>
                  <a:stretch>
                    <a:fillRect/>
                  </a:stretch>
                </pic:blipFill>
                <pic:spPr>
                  <a:xfrm>
                    <a:off x="0" y="0"/>
                    <a:ext cx="758952" cy="448056"/>
                  </a:xfrm>
                  <a:prstGeom prst="rect">
                    <a:avLst/>
                  </a:prstGeom>
                </pic:spPr>
              </pic:pic>
            </a:graphicData>
          </a:graphic>
          <wp14:sizeRelH relativeFrom="margin">
            <wp14:pctWidth>0</wp14:pctWidth>
          </wp14:sizeRelH>
          <wp14:sizeRelV relativeFrom="margin">
            <wp14:pctHeight>0</wp14:pctHeight>
          </wp14:sizeRelV>
        </wp:anchor>
      </w:drawing>
    </w:r>
    <w:r w:rsidRPr="001A3863">
      <w:rPr>
        <w:rFonts w:ascii="DINPro-Bold" w:eastAsiaTheme="minorHAnsi" w:hAnsi="DINPro-Bold" w:cstheme="minorBidi"/>
        <w:noProof/>
        <w:color w:val="808284"/>
        <w:szCs w:val="20"/>
      </w:rPr>
      <w:drawing>
        <wp:anchor distT="0" distB="0" distL="114300" distR="114300" simplePos="0" relativeHeight="251659264" behindDoc="1" locked="0" layoutInCell="1" allowOverlap="1" wp14:anchorId="6CC74ABD" wp14:editId="348B2175">
          <wp:simplePos x="0" y="0"/>
          <wp:positionH relativeFrom="margin">
            <wp:align>right</wp:align>
          </wp:positionH>
          <wp:positionV relativeFrom="paragraph">
            <wp:posOffset>-457423</wp:posOffset>
          </wp:positionV>
          <wp:extent cx="6858000" cy="844550"/>
          <wp:effectExtent l="0" t="0" r="0" b="0"/>
          <wp:wrapNone/>
          <wp:docPr id="86383" name="Picture 8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set_Music_Fest_2013-118_jpegRBGHR1.png"/>
                  <pic:cNvPicPr/>
                </pic:nvPicPr>
                <pic:blipFill>
                  <a:blip r:embed="rId2">
                    <a:extLst>
                      <a:ext uri="{BEBA8EAE-BF5A-486C-A8C5-ECC9F3942E4B}">
                        <a14:imgProps xmlns:a14="http://schemas.microsoft.com/office/drawing/2010/main">
                          <a14:imgLayer r:embed="rId3">
                            <a14:imgEffect>
                              <a14:artisticPhotocopy trans="15000" detail="0"/>
                            </a14:imgEffect>
                          </a14:imgLayer>
                        </a14:imgProps>
                      </a:ext>
                      <a:ext uri="{28A0092B-C50C-407E-A947-70E740481C1C}">
                        <a14:useLocalDpi xmlns:a14="http://schemas.microsoft.com/office/drawing/2010/main" val="0"/>
                      </a:ext>
                    </a:extLst>
                  </a:blip>
                  <a:stretch>
                    <a:fillRect/>
                  </a:stretch>
                </pic:blipFill>
                <pic:spPr>
                  <a:xfrm>
                    <a:off x="0" y="0"/>
                    <a:ext cx="6858000" cy="844550"/>
                  </a:xfrm>
                  <a:prstGeom prst="rect">
                    <a:avLst/>
                  </a:prstGeom>
                </pic:spPr>
              </pic:pic>
            </a:graphicData>
          </a:graphic>
        </wp:anchor>
      </w:drawing>
    </w:r>
    <w:r w:rsidRPr="009C15C0">
      <w:rPr>
        <w:rFonts w:ascii="DINPro-Bold" w:eastAsiaTheme="minorHAnsi" w:hAnsi="DINPro-Bold" w:cstheme="minorBidi"/>
        <w:color w:val="808284"/>
        <w:szCs w:val="20"/>
      </w:rPr>
      <w:fldChar w:fldCharType="begin"/>
    </w:r>
    <w:r w:rsidRPr="009C15C0">
      <w:rPr>
        <w:rFonts w:ascii="DINPro-Bold" w:eastAsiaTheme="minorHAnsi" w:hAnsi="DINPro-Bold" w:cstheme="minorBidi"/>
        <w:color w:val="808284"/>
        <w:szCs w:val="20"/>
      </w:rPr>
      <w:instrText xml:space="preserve"> IF</w:instrText>
    </w:r>
    <w:r w:rsidRPr="009C15C0">
      <w:rPr>
        <w:rFonts w:ascii="DINPro-Bold" w:eastAsiaTheme="minorHAnsi" w:hAnsi="DINPro-Bold" w:cstheme="minorBidi"/>
        <w:color w:val="808284"/>
        <w:szCs w:val="20"/>
      </w:rPr>
      <w:fldChar w:fldCharType="begin"/>
    </w:r>
    <w:r w:rsidRPr="009C15C0">
      <w:rPr>
        <w:rFonts w:ascii="DINPro-Bold" w:eastAsiaTheme="minorHAnsi" w:hAnsi="DINPro-Bold" w:cstheme="minorBidi"/>
        <w:color w:val="808284"/>
        <w:szCs w:val="20"/>
      </w:rPr>
      <w:instrText xml:space="preserve"> REF bkSubjectValidated </w:instrText>
    </w:r>
    <w:r w:rsidRPr="009C15C0">
      <w:rPr>
        <w:rFonts w:ascii="DINPro-Bold" w:eastAsiaTheme="minorHAnsi" w:hAnsi="DINPro-Bold" w:cstheme="minorBidi"/>
        <w:color w:val="808284"/>
        <w:szCs w:val="20"/>
      </w:rPr>
      <w:fldChar w:fldCharType="separate"/>
    </w:r>
    <w:r w:rsidR="00E72AFC" w:rsidRPr="005767C8">
      <w:rPr>
        <w:noProof/>
        <w:sz w:val="12"/>
        <w:szCs w:val="12"/>
      </w:rPr>
      <w:instrText>1</w:instrText>
    </w:r>
    <w:r w:rsidRPr="009C15C0">
      <w:rPr>
        <w:rFonts w:ascii="DINPro-Bold" w:eastAsiaTheme="minorHAnsi" w:hAnsi="DINPro-Bold" w:cstheme="minorBidi"/>
        <w:color w:val="808284"/>
        <w:szCs w:val="20"/>
      </w:rPr>
      <w:fldChar w:fldCharType="end"/>
    </w:r>
    <w:r w:rsidRPr="009C15C0">
      <w:rPr>
        <w:rFonts w:ascii="DINPro-Bold" w:eastAsiaTheme="minorHAnsi" w:hAnsi="DINPro-Bold" w:cstheme="minorBidi"/>
        <w:color w:val="808284"/>
        <w:szCs w:val="20"/>
      </w:rPr>
      <w:instrText xml:space="preserve"> = "1" "</w:instrText>
    </w:r>
    <w:r w:rsidRPr="009C15C0">
      <w:rPr>
        <w:rFonts w:ascii="DINPro-Bold" w:eastAsiaTheme="minorHAnsi" w:hAnsi="DINPro-Bold" w:cstheme="minorBidi"/>
        <w:color w:val="808284"/>
        <w:szCs w:val="20"/>
      </w:rPr>
      <w:fldChar w:fldCharType="begin"/>
    </w:r>
    <w:r w:rsidRPr="009C15C0">
      <w:rPr>
        <w:rFonts w:ascii="DINPro-Bold" w:eastAsiaTheme="minorHAnsi" w:hAnsi="DINPro-Bold" w:cstheme="minorBidi"/>
        <w:color w:val="808284"/>
        <w:szCs w:val="20"/>
      </w:rPr>
      <w:instrText xml:space="preserve"> DOCPROPERTY Subject </w:instrText>
    </w:r>
    <w:r w:rsidRPr="009C15C0">
      <w:rPr>
        <w:rFonts w:ascii="DINPro-Bold" w:eastAsiaTheme="minorHAnsi" w:hAnsi="DINPro-Bold" w:cstheme="minorBidi"/>
        <w:color w:val="808284"/>
        <w:szCs w:val="20"/>
      </w:rPr>
      <w:fldChar w:fldCharType="separate"/>
    </w:r>
    <w:r w:rsidR="00E72AFC">
      <w:rPr>
        <w:rFonts w:ascii="DINPro-Bold" w:eastAsiaTheme="minorHAnsi" w:hAnsi="DINPro-Bold" w:cstheme="minorBidi"/>
        <w:color w:val="808284"/>
        <w:szCs w:val="20"/>
      </w:rPr>
      <w:instrText>FAQ</w:instrText>
    </w:r>
    <w:r w:rsidRPr="009C15C0">
      <w:rPr>
        <w:rFonts w:ascii="DINPro-Bold" w:eastAsiaTheme="minorHAnsi" w:hAnsi="DINPro-Bold" w:cstheme="minorBidi"/>
        <w:color w:val="808284"/>
        <w:szCs w:val="20"/>
      </w:rPr>
      <w:fldChar w:fldCharType="end"/>
    </w:r>
    <w:r w:rsidRPr="009C15C0">
      <w:rPr>
        <w:rFonts w:ascii="DINPro-Bold" w:eastAsiaTheme="minorHAnsi" w:hAnsi="DINPro-Bold" w:cstheme="minorBidi"/>
        <w:color w:val="808284"/>
        <w:szCs w:val="20"/>
      </w:rPr>
      <w:instrText xml:space="preserve">" "" </w:instrText>
    </w:r>
    <w:r w:rsidRPr="009C15C0">
      <w:rPr>
        <w:rFonts w:ascii="DINPro-Bold" w:eastAsiaTheme="minorHAnsi" w:hAnsi="DINPro-Bold" w:cstheme="minorBidi"/>
        <w:color w:val="808284"/>
        <w:szCs w:val="20"/>
      </w:rPr>
      <w:fldChar w:fldCharType="separate"/>
    </w:r>
    <w:r w:rsidR="00E72AFC">
      <w:rPr>
        <w:rFonts w:ascii="DINPro-Bold" w:eastAsiaTheme="minorHAnsi" w:hAnsi="DINPro-Bold" w:cstheme="minorBidi"/>
        <w:noProof/>
        <w:color w:val="808284"/>
        <w:szCs w:val="20"/>
      </w:rPr>
      <w:t>FAQ</w:t>
    </w:r>
    <w:r w:rsidRPr="009C15C0">
      <w:rPr>
        <w:rFonts w:ascii="DINPro-Bold" w:eastAsiaTheme="minorHAnsi" w:hAnsi="DINPro-Bold" w:cstheme="minorBidi"/>
        <w:color w:val="808284"/>
        <w:szCs w:val="20"/>
      </w:rPr>
      <w:fldChar w:fldCharType="end"/>
    </w:r>
    <w:r>
      <w:rPr>
        <w:rFonts w:ascii="DINPro-Bold" w:eastAsiaTheme="minorHAnsi" w:hAnsi="DINPro-Bold" w:cstheme="minorBidi"/>
        <w:color w:val="808284"/>
        <w:szCs w:val="20"/>
      </w:rPr>
      <w:t>:</w:t>
    </w:r>
    <w:r w:rsidRPr="001A3863">
      <w:rPr>
        <w:rStyle w:val="Cmsor3Char"/>
      </w:rPr>
      <w:t xml:space="preserve"> </w:t>
    </w:r>
    <w:sdt>
      <w:sdtPr>
        <w:rPr>
          <w:rStyle w:val="Cmsor3Char"/>
        </w:rPr>
        <w:alias w:val="Title"/>
        <w:tag w:val=""/>
        <w:id w:val="1385522675"/>
        <w:lock w:val="sdtLocked"/>
        <w:placeholder>
          <w:docPart w:val="11AC4D7044BB4ECE84DCCD8EED20DE50"/>
        </w:placeholder>
        <w:dataBinding w:prefixMappings="xmlns:ns0='http://purl.org/dc/elements/1.1/' xmlns:ns1='http://schemas.openxmlformats.org/package/2006/metadata/core-properties' " w:xpath="/ns1:coreProperties[1]/ns0:title[1]" w:storeItemID="{6C3C8BC8-F283-45AE-878A-BAB7291924A1}"/>
        <w15:color w:val="0073AE"/>
        <w:text/>
      </w:sdtPr>
      <w:sdtEndPr>
        <w:rPr>
          <w:rStyle w:val="Cmsor3Char"/>
        </w:rPr>
      </w:sdtEndPr>
      <w:sdtContent>
        <w:r w:rsidR="00536BEA">
          <w:rPr>
            <w:rStyle w:val="Cmsor3Char"/>
          </w:rPr>
          <w:t>What is “PROP 65” label and why is on my AKG product?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96D8" w14:textId="3F6625FF" w:rsidR="00387F98" w:rsidRPr="001A3863" w:rsidRDefault="00387F98" w:rsidP="00563904">
    <w:pPr>
      <w:pStyle w:val="Cmsor3"/>
      <w:ind w:firstLine="720"/>
      <w:rPr>
        <w:rStyle w:val="Cmsor3Char"/>
      </w:rPr>
    </w:pPr>
    <w:r w:rsidRPr="001A3863">
      <w:rPr>
        <w:rFonts w:ascii="DINPro-Bold" w:eastAsiaTheme="minorHAnsi" w:hAnsi="DINPro-Bold" w:cstheme="minorBidi"/>
        <w:noProof/>
        <w:color w:val="808284"/>
        <w:szCs w:val="20"/>
      </w:rPr>
      <w:drawing>
        <wp:anchor distT="0" distB="0" distL="114300" distR="114300" simplePos="0" relativeHeight="251661312" behindDoc="1" locked="0" layoutInCell="1" allowOverlap="1" wp14:anchorId="588F5574" wp14:editId="0DCE15B7">
          <wp:simplePos x="0" y="0"/>
          <wp:positionH relativeFrom="margin">
            <wp:posOffset>0</wp:posOffset>
          </wp:positionH>
          <wp:positionV relativeFrom="paragraph">
            <wp:posOffset>-330835</wp:posOffset>
          </wp:positionV>
          <wp:extent cx="6858000" cy="806450"/>
          <wp:effectExtent l="0" t="0" r="0" b="0"/>
          <wp:wrapNone/>
          <wp:docPr id="86385" name="Picture 8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set_Music_Fest_2013-118_jpegRBGHR1.png"/>
                  <pic:cNvPicPr/>
                </pic:nvPicPr>
                <pic:blipFill>
                  <a:blip r:embed="rId1">
                    <a:extLst>
                      <a:ext uri="{28A0092B-C50C-407E-A947-70E740481C1C}">
                        <a14:useLocalDpi xmlns:a14="http://schemas.microsoft.com/office/drawing/2010/main" val="0"/>
                      </a:ext>
                    </a:extLst>
                  </a:blip>
                  <a:stretch>
                    <a:fillRect/>
                  </a:stretch>
                </pic:blipFill>
                <pic:spPr>
                  <a:xfrm>
                    <a:off x="0" y="0"/>
                    <a:ext cx="6858000" cy="806450"/>
                  </a:xfrm>
                  <a:prstGeom prst="rect">
                    <a:avLst/>
                  </a:prstGeom>
                </pic:spPr>
              </pic:pic>
            </a:graphicData>
          </a:graphic>
          <wp14:sizeRelV relativeFrom="margin">
            <wp14:pctHeight>0</wp14:pctHeight>
          </wp14:sizeRelV>
        </wp:anchor>
      </w:drawing>
    </w:r>
    <w:r w:rsidRPr="009C15C0">
      <w:rPr>
        <w:rFonts w:ascii="DINPro-Bold" w:eastAsiaTheme="minorHAnsi" w:hAnsi="DINPro-Bold" w:cstheme="minorBidi"/>
        <w:color w:val="808284"/>
        <w:szCs w:val="20"/>
      </w:rPr>
      <w:fldChar w:fldCharType="begin"/>
    </w:r>
    <w:r w:rsidRPr="009C15C0">
      <w:rPr>
        <w:rFonts w:ascii="DINPro-Bold" w:eastAsiaTheme="minorHAnsi" w:hAnsi="DINPro-Bold" w:cstheme="minorBidi"/>
        <w:color w:val="808284"/>
        <w:szCs w:val="20"/>
      </w:rPr>
      <w:instrText xml:space="preserve"> IF</w:instrText>
    </w:r>
    <w:r w:rsidRPr="009C15C0">
      <w:rPr>
        <w:rFonts w:ascii="DINPro-Bold" w:eastAsiaTheme="minorHAnsi" w:hAnsi="DINPro-Bold" w:cstheme="minorBidi"/>
        <w:color w:val="808284"/>
        <w:szCs w:val="20"/>
      </w:rPr>
      <w:fldChar w:fldCharType="begin"/>
    </w:r>
    <w:r w:rsidRPr="009C15C0">
      <w:rPr>
        <w:rFonts w:ascii="DINPro-Bold" w:eastAsiaTheme="minorHAnsi" w:hAnsi="DINPro-Bold" w:cstheme="minorBidi"/>
        <w:color w:val="808284"/>
        <w:szCs w:val="20"/>
      </w:rPr>
      <w:instrText xml:space="preserve"> REF bkSubjectValidated </w:instrText>
    </w:r>
    <w:r w:rsidRPr="009C15C0">
      <w:rPr>
        <w:rFonts w:ascii="DINPro-Bold" w:eastAsiaTheme="minorHAnsi" w:hAnsi="DINPro-Bold" w:cstheme="minorBidi"/>
        <w:color w:val="808284"/>
        <w:szCs w:val="20"/>
      </w:rPr>
      <w:fldChar w:fldCharType="separate"/>
    </w:r>
    <w:r w:rsidR="00E72AFC" w:rsidRPr="005767C8">
      <w:rPr>
        <w:noProof/>
        <w:sz w:val="12"/>
        <w:szCs w:val="12"/>
      </w:rPr>
      <w:instrText>1</w:instrText>
    </w:r>
    <w:r w:rsidRPr="009C15C0">
      <w:rPr>
        <w:rFonts w:ascii="DINPro-Bold" w:eastAsiaTheme="minorHAnsi" w:hAnsi="DINPro-Bold" w:cstheme="minorBidi"/>
        <w:color w:val="808284"/>
        <w:szCs w:val="20"/>
      </w:rPr>
      <w:fldChar w:fldCharType="end"/>
    </w:r>
    <w:r w:rsidRPr="009C15C0">
      <w:rPr>
        <w:rFonts w:ascii="DINPro-Bold" w:eastAsiaTheme="minorHAnsi" w:hAnsi="DINPro-Bold" w:cstheme="minorBidi"/>
        <w:color w:val="808284"/>
        <w:szCs w:val="20"/>
      </w:rPr>
      <w:instrText xml:space="preserve"> = "1" "</w:instrText>
    </w:r>
    <w:r w:rsidRPr="009C15C0">
      <w:rPr>
        <w:rFonts w:ascii="DINPro-Bold" w:eastAsiaTheme="minorHAnsi" w:hAnsi="DINPro-Bold" w:cstheme="minorBidi"/>
        <w:color w:val="808284"/>
        <w:szCs w:val="20"/>
      </w:rPr>
      <w:fldChar w:fldCharType="begin"/>
    </w:r>
    <w:r w:rsidRPr="009C15C0">
      <w:rPr>
        <w:rFonts w:ascii="DINPro-Bold" w:eastAsiaTheme="minorHAnsi" w:hAnsi="DINPro-Bold" w:cstheme="minorBidi"/>
        <w:color w:val="808284"/>
        <w:szCs w:val="20"/>
      </w:rPr>
      <w:instrText xml:space="preserve"> DOCPROPERTY Subject </w:instrText>
    </w:r>
    <w:r w:rsidRPr="009C15C0">
      <w:rPr>
        <w:rFonts w:ascii="DINPro-Bold" w:eastAsiaTheme="minorHAnsi" w:hAnsi="DINPro-Bold" w:cstheme="minorBidi"/>
        <w:color w:val="808284"/>
        <w:szCs w:val="20"/>
      </w:rPr>
      <w:fldChar w:fldCharType="separate"/>
    </w:r>
    <w:r w:rsidR="00E72AFC">
      <w:rPr>
        <w:rFonts w:ascii="DINPro-Bold" w:eastAsiaTheme="minorHAnsi" w:hAnsi="DINPro-Bold" w:cstheme="minorBidi"/>
        <w:color w:val="808284"/>
        <w:szCs w:val="20"/>
      </w:rPr>
      <w:instrText>FAQ</w:instrText>
    </w:r>
    <w:r w:rsidRPr="009C15C0">
      <w:rPr>
        <w:rFonts w:ascii="DINPro-Bold" w:eastAsiaTheme="minorHAnsi" w:hAnsi="DINPro-Bold" w:cstheme="minorBidi"/>
        <w:color w:val="808284"/>
        <w:szCs w:val="20"/>
      </w:rPr>
      <w:fldChar w:fldCharType="end"/>
    </w:r>
    <w:r w:rsidRPr="009C15C0">
      <w:rPr>
        <w:rFonts w:ascii="DINPro-Bold" w:eastAsiaTheme="minorHAnsi" w:hAnsi="DINPro-Bold" w:cstheme="minorBidi"/>
        <w:color w:val="808284"/>
        <w:szCs w:val="20"/>
      </w:rPr>
      <w:instrText xml:space="preserve">" "" </w:instrText>
    </w:r>
    <w:r w:rsidRPr="009C15C0">
      <w:rPr>
        <w:rFonts w:ascii="DINPro-Bold" w:eastAsiaTheme="minorHAnsi" w:hAnsi="DINPro-Bold" w:cstheme="minorBidi"/>
        <w:color w:val="808284"/>
        <w:szCs w:val="20"/>
      </w:rPr>
      <w:fldChar w:fldCharType="separate"/>
    </w:r>
    <w:r w:rsidR="00E72AFC">
      <w:rPr>
        <w:rFonts w:ascii="DINPro-Bold" w:eastAsiaTheme="minorHAnsi" w:hAnsi="DINPro-Bold" w:cstheme="minorBidi"/>
        <w:noProof/>
        <w:color w:val="808284"/>
        <w:szCs w:val="20"/>
      </w:rPr>
      <w:t>FAQ</w:t>
    </w:r>
    <w:r w:rsidRPr="009C15C0">
      <w:rPr>
        <w:rFonts w:ascii="DINPro-Bold" w:eastAsiaTheme="minorHAnsi" w:hAnsi="DINPro-Bold" w:cstheme="minorBidi"/>
        <w:color w:val="808284"/>
        <w:szCs w:val="20"/>
      </w:rPr>
      <w:fldChar w:fldCharType="end"/>
    </w:r>
    <w:r>
      <w:rPr>
        <w:rFonts w:ascii="DINPro-Bold" w:eastAsiaTheme="minorHAnsi" w:hAnsi="DINPro-Bold" w:cstheme="minorBidi"/>
        <w:color w:val="808284"/>
        <w:szCs w:val="20"/>
      </w:rPr>
      <w:t>:</w:t>
    </w:r>
    <w:r w:rsidRPr="001A3863">
      <w:rPr>
        <w:rStyle w:val="Cmsor3Char"/>
      </w:rPr>
      <w:t xml:space="preserve"> </w:t>
    </w:r>
    <w:sdt>
      <w:sdtPr>
        <w:rPr>
          <w:rStyle w:val="Cmsor3Char"/>
        </w:rPr>
        <w:alias w:val="Title"/>
        <w:tag w:val=""/>
        <w:id w:val="1988824221"/>
        <w:lock w:val="sdtLocked"/>
        <w:placeholder>
          <w:docPart w:val="21BBBDFC91B54C0094294F0CC9FF4C93"/>
        </w:placeholder>
        <w:dataBinding w:prefixMappings="xmlns:ns0='http://purl.org/dc/elements/1.1/' xmlns:ns1='http://schemas.openxmlformats.org/package/2006/metadata/core-properties' " w:xpath="/ns1:coreProperties[1]/ns0:title[1]" w:storeItemID="{6C3C8BC8-F283-45AE-878A-BAB7291924A1}"/>
        <w15:color w:val="0073AE"/>
        <w:text/>
      </w:sdtPr>
      <w:sdtEndPr>
        <w:rPr>
          <w:rStyle w:val="Cmsor3Char"/>
        </w:rPr>
      </w:sdtEndPr>
      <w:sdtContent>
        <w:r w:rsidR="00536BEA">
          <w:rPr>
            <w:rStyle w:val="Cmsor3Char"/>
          </w:rPr>
          <w:t>What is “PROP 65” label and why is on my AKG product?</w:t>
        </w:r>
      </w:sdtContent>
    </w:sdt>
  </w:p>
  <w:p w14:paraId="56CAB03D" w14:textId="77777777" w:rsidR="00387F98" w:rsidRDefault="00387F98" w:rsidP="001A3863">
    <w:pPr>
      <w:pStyle w:val="Cmsor3"/>
    </w:pPr>
    <w:r>
      <w:br/>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5402" w14:textId="57D84174" w:rsidR="00387F98" w:rsidRDefault="00387F98">
    <w:pPr>
      <w:pStyle w:val="lfej"/>
    </w:pPr>
    <w:r>
      <w:fldChar w:fldCharType="begin"/>
    </w:r>
    <w:r>
      <w:instrText xml:space="preserve"> INCLUDEPICTURE  "\\\\amxsb01.ad.harman.com\\systems\\Support\\KnowledgeBase\\Banners\\</w:instrText>
    </w:r>
    <w:r>
      <w:fldChar w:fldCharType="begin"/>
    </w:r>
    <w:r>
      <w:instrText xml:space="preserve"> IF</w:instrText>
    </w:r>
    <w:fldSimple w:instr=" REF bkBrandValidated ">
      <w:r w:rsidR="00E72AFC" w:rsidRPr="005767C8">
        <w:rPr>
          <w:noProof/>
          <w:sz w:val="12"/>
          <w:szCs w:val="12"/>
        </w:rPr>
        <w:instrText>1</w:instrText>
      </w:r>
    </w:fldSimple>
    <w:r>
      <w:instrText xml:space="preserve"> = "1" "</w:instrText>
    </w:r>
    <w:fldSimple w:instr=" DOCPROPERTY Category ">
      <w:r w:rsidR="00E72AFC">
        <w:instrText>AKG</w:instrText>
      </w:r>
    </w:fldSimple>
    <w:r>
      <w:instrText xml:space="preserve">" "" </w:instrText>
    </w:r>
    <w:r>
      <w:fldChar w:fldCharType="separate"/>
    </w:r>
    <w:r w:rsidR="00E72AFC">
      <w:rPr>
        <w:noProof/>
      </w:rPr>
      <w:instrText>AKG</w:instrText>
    </w:r>
    <w:r>
      <w:fldChar w:fldCharType="end"/>
    </w:r>
    <w:r>
      <w:fldChar w:fldCharType="begin"/>
    </w:r>
    <w:r>
      <w:instrText xml:space="preserve"> IF</w:instrText>
    </w:r>
    <w:fldSimple w:instr=" REF bkSubjectValidated ">
      <w:r w:rsidR="00E72AFC" w:rsidRPr="005767C8">
        <w:rPr>
          <w:noProof/>
          <w:sz w:val="12"/>
          <w:szCs w:val="12"/>
        </w:rPr>
        <w:instrText>1</w:instrText>
      </w:r>
    </w:fldSimple>
    <w:r>
      <w:instrText xml:space="preserve"> = "1" "</w:instrText>
    </w:r>
    <w:fldSimple w:instr=" DOCPROPERTY Subject ">
      <w:r w:rsidR="00E72AFC">
        <w:instrText>FAQ</w:instrText>
      </w:r>
    </w:fldSimple>
    <w:r>
      <w:instrText xml:space="preserve">" "Technical Support Guide" </w:instrText>
    </w:r>
    <w:r>
      <w:fldChar w:fldCharType="separate"/>
    </w:r>
    <w:r w:rsidR="00E72AFC">
      <w:rPr>
        <w:noProof/>
      </w:rPr>
      <w:instrText>FAQ</w:instrText>
    </w:r>
    <w:r>
      <w:fldChar w:fldCharType="end"/>
    </w:r>
    <w:r>
      <w:instrText xml:space="preserve">Banner.jpg" \d </w:instrText>
    </w:r>
    <w:r>
      <w:fldChar w:fldCharType="separate"/>
    </w:r>
    <w:r w:rsidR="00E72AFC">
      <w:pict w14:anchorId="57FE4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1" type="#_x0000_t75" style="width:539.25pt;height:63.75pt">
          <v:imagedata r:id="rId1"/>
        </v:shape>
      </w:pic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readOnly" w:enforcement="1" w:cryptProviderType="rsaAES" w:cryptAlgorithmClass="hash" w:cryptAlgorithmType="typeAny" w:cryptAlgorithmSid="14" w:cryptSpinCount="100000" w:hash="zd5n1ddMjqG2abSRdlBoiXmA9odxoHAsuQiYDgy2k9h9nReaQeEBpRTbsMHEPoixbwkIMa/CkaXYAas/170Yug==" w:salt="9L3+DYRkkv7d2DkAvJdfm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98"/>
    <w:rsid w:val="000028B6"/>
    <w:rsid w:val="00002C73"/>
    <w:rsid w:val="00003523"/>
    <w:rsid w:val="00005CE1"/>
    <w:rsid w:val="00033114"/>
    <w:rsid w:val="000359EA"/>
    <w:rsid w:val="00040555"/>
    <w:rsid w:val="00040B30"/>
    <w:rsid w:val="000439F1"/>
    <w:rsid w:val="00057C6F"/>
    <w:rsid w:val="00063A99"/>
    <w:rsid w:val="0009679A"/>
    <w:rsid w:val="000B15E1"/>
    <w:rsid w:val="000B3510"/>
    <w:rsid w:val="000B7A08"/>
    <w:rsid w:val="000C097C"/>
    <w:rsid w:val="000C0AF0"/>
    <w:rsid w:val="000D2A3E"/>
    <w:rsid w:val="000E1C79"/>
    <w:rsid w:val="000F6085"/>
    <w:rsid w:val="00107D55"/>
    <w:rsid w:val="00113F77"/>
    <w:rsid w:val="00147302"/>
    <w:rsid w:val="001510F5"/>
    <w:rsid w:val="0015133D"/>
    <w:rsid w:val="00151735"/>
    <w:rsid w:val="00155616"/>
    <w:rsid w:val="00155DAA"/>
    <w:rsid w:val="00166111"/>
    <w:rsid w:val="001801FF"/>
    <w:rsid w:val="00180389"/>
    <w:rsid w:val="001809B9"/>
    <w:rsid w:val="001819C6"/>
    <w:rsid w:val="00195191"/>
    <w:rsid w:val="001A3863"/>
    <w:rsid w:val="001B0064"/>
    <w:rsid w:val="001C00DB"/>
    <w:rsid w:val="001C4599"/>
    <w:rsid w:val="001E4575"/>
    <w:rsid w:val="001F51BC"/>
    <w:rsid w:val="0020205A"/>
    <w:rsid w:val="00206499"/>
    <w:rsid w:val="002151C3"/>
    <w:rsid w:val="002168DC"/>
    <w:rsid w:val="002232EF"/>
    <w:rsid w:val="00230FBD"/>
    <w:rsid w:val="0023408E"/>
    <w:rsid w:val="00241ED2"/>
    <w:rsid w:val="00243729"/>
    <w:rsid w:val="00254205"/>
    <w:rsid w:val="00255BF7"/>
    <w:rsid w:val="00271360"/>
    <w:rsid w:val="00271653"/>
    <w:rsid w:val="00271FE0"/>
    <w:rsid w:val="00284F1D"/>
    <w:rsid w:val="002928D2"/>
    <w:rsid w:val="002967DE"/>
    <w:rsid w:val="002A7261"/>
    <w:rsid w:val="002B215F"/>
    <w:rsid w:val="002B2C01"/>
    <w:rsid w:val="002B6952"/>
    <w:rsid w:val="002C090F"/>
    <w:rsid w:val="002C1FA5"/>
    <w:rsid w:val="002C3C34"/>
    <w:rsid w:val="002C41A3"/>
    <w:rsid w:val="002C680D"/>
    <w:rsid w:val="002C7F6B"/>
    <w:rsid w:val="002D5917"/>
    <w:rsid w:val="002D62AB"/>
    <w:rsid w:val="002E18CA"/>
    <w:rsid w:val="002E2B7E"/>
    <w:rsid w:val="00306F41"/>
    <w:rsid w:val="00334D80"/>
    <w:rsid w:val="00336C8C"/>
    <w:rsid w:val="00340624"/>
    <w:rsid w:val="003531C5"/>
    <w:rsid w:val="00360767"/>
    <w:rsid w:val="003671D0"/>
    <w:rsid w:val="00370EE4"/>
    <w:rsid w:val="003747FB"/>
    <w:rsid w:val="003776F6"/>
    <w:rsid w:val="00380BB4"/>
    <w:rsid w:val="00387F98"/>
    <w:rsid w:val="00394AA3"/>
    <w:rsid w:val="003C5E98"/>
    <w:rsid w:val="003D4A8E"/>
    <w:rsid w:val="003D5F72"/>
    <w:rsid w:val="003E16AE"/>
    <w:rsid w:val="003E6377"/>
    <w:rsid w:val="003E7997"/>
    <w:rsid w:val="003F657D"/>
    <w:rsid w:val="00402D6B"/>
    <w:rsid w:val="00405652"/>
    <w:rsid w:val="004103FD"/>
    <w:rsid w:val="00416FDE"/>
    <w:rsid w:val="004328C2"/>
    <w:rsid w:val="004338C3"/>
    <w:rsid w:val="00453155"/>
    <w:rsid w:val="00454881"/>
    <w:rsid w:val="0047339B"/>
    <w:rsid w:val="00484D01"/>
    <w:rsid w:val="004A3AD2"/>
    <w:rsid w:val="004A6528"/>
    <w:rsid w:val="004B5981"/>
    <w:rsid w:val="004C7B3E"/>
    <w:rsid w:val="004E5F00"/>
    <w:rsid w:val="004F4DF0"/>
    <w:rsid w:val="004F577A"/>
    <w:rsid w:val="004F647C"/>
    <w:rsid w:val="00513015"/>
    <w:rsid w:val="00527400"/>
    <w:rsid w:val="00536BEA"/>
    <w:rsid w:val="00540742"/>
    <w:rsid w:val="00540FB6"/>
    <w:rsid w:val="005425AB"/>
    <w:rsid w:val="005448C1"/>
    <w:rsid w:val="00557FF1"/>
    <w:rsid w:val="00563904"/>
    <w:rsid w:val="00563C05"/>
    <w:rsid w:val="00571AFA"/>
    <w:rsid w:val="005767C8"/>
    <w:rsid w:val="00587DD1"/>
    <w:rsid w:val="005910CF"/>
    <w:rsid w:val="00595469"/>
    <w:rsid w:val="005A0552"/>
    <w:rsid w:val="005C449B"/>
    <w:rsid w:val="005D619E"/>
    <w:rsid w:val="005D6C38"/>
    <w:rsid w:val="005E317A"/>
    <w:rsid w:val="005E7DE0"/>
    <w:rsid w:val="00606818"/>
    <w:rsid w:val="00622006"/>
    <w:rsid w:val="006304E6"/>
    <w:rsid w:val="00631114"/>
    <w:rsid w:val="006311CC"/>
    <w:rsid w:val="00636CC1"/>
    <w:rsid w:val="006579E4"/>
    <w:rsid w:val="006645BA"/>
    <w:rsid w:val="00695AFF"/>
    <w:rsid w:val="006A28A2"/>
    <w:rsid w:val="006A45D7"/>
    <w:rsid w:val="006A5E79"/>
    <w:rsid w:val="006B3BC4"/>
    <w:rsid w:val="006B5E08"/>
    <w:rsid w:val="006C0CFE"/>
    <w:rsid w:val="006C176E"/>
    <w:rsid w:val="006C39BE"/>
    <w:rsid w:val="006C4F6C"/>
    <w:rsid w:val="006C5298"/>
    <w:rsid w:val="006C7F18"/>
    <w:rsid w:val="006D4232"/>
    <w:rsid w:val="006E0056"/>
    <w:rsid w:val="006E3691"/>
    <w:rsid w:val="006E4359"/>
    <w:rsid w:val="006E77F6"/>
    <w:rsid w:val="006F027D"/>
    <w:rsid w:val="006F31B9"/>
    <w:rsid w:val="00707B28"/>
    <w:rsid w:val="0071093B"/>
    <w:rsid w:val="00710D65"/>
    <w:rsid w:val="00723B04"/>
    <w:rsid w:val="00724D81"/>
    <w:rsid w:val="007326C9"/>
    <w:rsid w:val="00734198"/>
    <w:rsid w:val="0073590D"/>
    <w:rsid w:val="00741480"/>
    <w:rsid w:val="00741C5C"/>
    <w:rsid w:val="00774C1C"/>
    <w:rsid w:val="00780DBB"/>
    <w:rsid w:val="00782CC9"/>
    <w:rsid w:val="00783A5C"/>
    <w:rsid w:val="00784495"/>
    <w:rsid w:val="007978DA"/>
    <w:rsid w:val="007A2C0C"/>
    <w:rsid w:val="007B7163"/>
    <w:rsid w:val="007D7994"/>
    <w:rsid w:val="007E3BFD"/>
    <w:rsid w:val="007F44A0"/>
    <w:rsid w:val="00827719"/>
    <w:rsid w:val="00830FD7"/>
    <w:rsid w:val="0083761F"/>
    <w:rsid w:val="00840930"/>
    <w:rsid w:val="008505A3"/>
    <w:rsid w:val="00850F60"/>
    <w:rsid w:val="00852CD2"/>
    <w:rsid w:val="00866D33"/>
    <w:rsid w:val="00872D73"/>
    <w:rsid w:val="00873E9E"/>
    <w:rsid w:val="00875B64"/>
    <w:rsid w:val="00877D30"/>
    <w:rsid w:val="00880213"/>
    <w:rsid w:val="00893291"/>
    <w:rsid w:val="008D27AA"/>
    <w:rsid w:val="008D3D25"/>
    <w:rsid w:val="008E061A"/>
    <w:rsid w:val="008E1F3F"/>
    <w:rsid w:val="008E795E"/>
    <w:rsid w:val="00900AC5"/>
    <w:rsid w:val="00902691"/>
    <w:rsid w:val="00904FE9"/>
    <w:rsid w:val="009147F5"/>
    <w:rsid w:val="00916293"/>
    <w:rsid w:val="00921F7E"/>
    <w:rsid w:val="009231E5"/>
    <w:rsid w:val="00923AEA"/>
    <w:rsid w:val="009272D2"/>
    <w:rsid w:val="00927440"/>
    <w:rsid w:val="00932E30"/>
    <w:rsid w:val="00943FCF"/>
    <w:rsid w:val="00946827"/>
    <w:rsid w:val="00950C33"/>
    <w:rsid w:val="00957AC5"/>
    <w:rsid w:val="00973DBC"/>
    <w:rsid w:val="009B073E"/>
    <w:rsid w:val="009B2804"/>
    <w:rsid w:val="009B56ED"/>
    <w:rsid w:val="009C15C0"/>
    <w:rsid w:val="009E344E"/>
    <w:rsid w:val="009E34F4"/>
    <w:rsid w:val="009F5928"/>
    <w:rsid w:val="00A02A94"/>
    <w:rsid w:val="00A03B88"/>
    <w:rsid w:val="00A23C7C"/>
    <w:rsid w:val="00A27EB7"/>
    <w:rsid w:val="00A4073E"/>
    <w:rsid w:val="00A429FD"/>
    <w:rsid w:val="00A43087"/>
    <w:rsid w:val="00A77B6B"/>
    <w:rsid w:val="00A972C1"/>
    <w:rsid w:val="00A97CA0"/>
    <w:rsid w:val="00AA1752"/>
    <w:rsid w:val="00AB2938"/>
    <w:rsid w:val="00AB29AD"/>
    <w:rsid w:val="00AB2D11"/>
    <w:rsid w:val="00AB4A86"/>
    <w:rsid w:val="00AD3F3A"/>
    <w:rsid w:val="00AD48A6"/>
    <w:rsid w:val="00AE7C9B"/>
    <w:rsid w:val="00B0011F"/>
    <w:rsid w:val="00B12177"/>
    <w:rsid w:val="00B17C7A"/>
    <w:rsid w:val="00B2244D"/>
    <w:rsid w:val="00B23ACB"/>
    <w:rsid w:val="00B25EC0"/>
    <w:rsid w:val="00B261D6"/>
    <w:rsid w:val="00B54C2A"/>
    <w:rsid w:val="00B70E2F"/>
    <w:rsid w:val="00B876FA"/>
    <w:rsid w:val="00B878C6"/>
    <w:rsid w:val="00BB2C79"/>
    <w:rsid w:val="00BB4979"/>
    <w:rsid w:val="00BB6B4D"/>
    <w:rsid w:val="00BE283A"/>
    <w:rsid w:val="00BF1F40"/>
    <w:rsid w:val="00C0696B"/>
    <w:rsid w:val="00C172F5"/>
    <w:rsid w:val="00C263C1"/>
    <w:rsid w:val="00C3079E"/>
    <w:rsid w:val="00C33021"/>
    <w:rsid w:val="00C40E26"/>
    <w:rsid w:val="00C47D93"/>
    <w:rsid w:val="00C547F0"/>
    <w:rsid w:val="00C630A4"/>
    <w:rsid w:val="00C63C41"/>
    <w:rsid w:val="00C74576"/>
    <w:rsid w:val="00C83153"/>
    <w:rsid w:val="00CC4EE0"/>
    <w:rsid w:val="00CD3DE3"/>
    <w:rsid w:val="00CD5187"/>
    <w:rsid w:val="00CD5D4A"/>
    <w:rsid w:val="00D02662"/>
    <w:rsid w:val="00D03718"/>
    <w:rsid w:val="00D04335"/>
    <w:rsid w:val="00D15F87"/>
    <w:rsid w:val="00D44E95"/>
    <w:rsid w:val="00D55844"/>
    <w:rsid w:val="00D769EA"/>
    <w:rsid w:val="00D82CF0"/>
    <w:rsid w:val="00DA0DD2"/>
    <w:rsid w:val="00DA346B"/>
    <w:rsid w:val="00DB158E"/>
    <w:rsid w:val="00DC00C8"/>
    <w:rsid w:val="00DD71B6"/>
    <w:rsid w:val="00DE0201"/>
    <w:rsid w:val="00DE2A9F"/>
    <w:rsid w:val="00DF583B"/>
    <w:rsid w:val="00DF6B56"/>
    <w:rsid w:val="00E25B08"/>
    <w:rsid w:val="00E34FC6"/>
    <w:rsid w:val="00E549C6"/>
    <w:rsid w:val="00E72AFC"/>
    <w:rsid w:val="00E7563A"/>
    <w:rsid w:val="00E96490"/>
    <w:rsid w:val="00EA2FD9"/>
    <w:rsid w:val="00EA3DCD"/>
    <w:rsid w:val="00EA5B01"/>
    <w:rsid w:val="00EB6D03"/>
    <w:rsid w:val="00EC0606"/>
    <w:rsid w:val="00EC0DCD"/>
    <w:rsid w:val="00ED286B"/>
    <w:rsid w:val="00EE1676"/>
    <w:rsid w:val="00EE2C9A"/>
    <w:rsid w:val="00F02CEF"/>
    <w:rsid w:val="00F17838"/>
    <w:rsid w:val="00F2696A"/>
    <w:rsid w:val="00F3023E"/>
    <w:rsid w:val="00F32E8A"/>
    <w:rsid w:val="00F42F49"/>
    <w:rsid w:val="00F440CA"/>
    <w:rsid w:val="00F57764"/>
    <w:rsid w:val="00F6334B"/>
    <w:rsid w:val="00F87AA4"/>
    <w:rsid w:val="00FB7934"/>
    <w:rsid w:val="00FD5BCB"/>
    <w:rsid w:val="00FD6960"/>
    <w:rsid w:val="00FE25B2"/>
    <w:rsid w:val="00FF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66955"/>
  <w15:chartTrackingRefBased/>
  <w15:docId w15:val="{907BCBA3-3533-4374-9F07-5F0EF2F2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55616"/>
    <w:rPr>
      <w:rFonts w:ascii="Gill Sans MT" w:hAnsi="Gill Sans MT"/>
      <w:color w:val="231F20"/>
    </w:rPr>
  </w:style>
  <w:style w:type="paragraph" w:styleId="Cmsor1">
    <w:name w:val="heading 1"/>
    <w:basedOn w:val="Norml"/>
    <w:next w:val="Norml"/>
    <w:link w:val="Cmsor1Char"/>
    <w:uiPriority w:val="9"/>
    <w:qFormat/>
    <w:rsid w:val="000359EA"/>
    <w:pPr>
      <w:keepNext/>
      <w:keepLines/>
      <w:spacing w:before="240" w:after="0"/>
      <w:outlineLvl w:val="0"/>
    </w:pPr>
    <w:rPr>
      <w:rFonts w:ascii="DINPro-Bold" w:eastAsiaTheme="majorEastAsia" w:hAnsi="DINPro-Bold" w:cstheme="majorBidi"/>
      <w:color w:val="0073AE"/>
      <w:sz w:val="32"/>
      <w:szCs w:val="32"/>
    </w:rPr>
  </w:style>
  <w:style w:type="paragraph" w:styleId="Cmsor2">
    <w:name w:val="heading 2"/>
    <w:basedOn w:val="Norml"/>
    <w:next w:val="Norml"/>
    <w:link w:val="Cmsor2Char"/>
    <w:uiPriority w:val="9"/>
    <w:unhideWhenUsed/>
    <w:qFormat/>
    <w:rsid w:val="000359EA"/>
    <w:pPr>
      <w:keepNext/>
      <w:keepLines/>
      <w:spacing w:before="40" w:after="0"/>
      <w:outlineLvl w:val="1"/>
    </w:pPr>
    <w:rPr>
      <w:rFonts w:ascii="DINPro-Bold" w:eastAsiaTheme="majorEastAsia" w:hAnsi="DINPro-Bold" w:cstheme="majorBidi"/>
      <w:color w:val="0073AE"/>
      <w:sz w:val="26"/>
      <w:szCs w:val="26"/>
    </w:rPr>
  </w:style>
  <w:style w:type="paragraph" w:styleId="Cmsor3">
    <w:name w:val="heading 3"/>
    <w:basedOn w:val="Norml"/>
    <w:next w:val="Norml"/>
    <w:link w:val="Cmsor3Char"/>
    <w:uiPriority w:val="9"/>
    <w:unhideWhenUsed/>
    <w:qFormat/>
    <w:rsid w:val="002928D2"/>
    <w:pPr>
      <w:keepNext/>
      <w:keepLines/>
      <w:spacing w:before="40" w:after="0"/>
      <w:outlineLvl w:val="2"/>
    </w:pPr>
    <w:rPr>
      <w:rFonts w:ascii="DINPro-Light" w:eastAsiaTheme="majorEastAsia" w:hAnsi="DINPro-Light" w:cstheme="majorBidi"/>
      <w:color w:val="0073AE"/>
      <w:sz w:val="20"/>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40624"/>
    <w:pPr>
      <w:tabs>
        <w:tab w:val="center" w:pos="4680"/>
        <w:tab w:val="right" w:pos="9360"/>
      </w:tabs>
      <w:spacing w:after="0" w:line="240" w:lineRule="auto"/>
    </w:pPr>
  </w:style>
  <w:style w:type="character" w:customStyle="1" w:styleId="lfejChar">
    <w:name w:val="Élőfej Char"/>
    <w:basedOn w:val="Bekezdsalapbettpusa"/>
    <w:link w:val="lfej"/>
    <w:uiPriority w:val="99"/>
    <w:rsid w:val="00340624"/>
  </w:style>
  <w:style w:type="paragraph" w:styleId="llb">
    <w:name w:val="footer"/>
    <w:basedOn w:val="Norml"/>
    <w:link w:val="llbChar"/>
    <w:uiPriority w:val="99"/>
    <w:unhideWhenUsed/>
    <w:rsid w:val="00340624"/>
    <w:pPr>
      <w:tabs>
        <w:tab w:val="center" w:pos="4680"/>
        <w:tab w:val="right" w:pos="9360"/>
      </w:tabs>
      <w:spacing w:after="0" w:line="240" w:lineRule="auto"/>
    </w:pPr>
  </w:style>
  <w:style w:type="character" w:customStyle="1" w:styleId="llbChar">
    <w:name w:val="Élőláb Char"/>
    <w:basedOn w:val="Bekezdsalapbettpusa"/>
    <w:link w:val="llb"/>
    <w:uiPriority w:val="99"/>
    <w:rsid w:val="00340624"/>
  </w:style>
  <w:style w:type="character" w:styleId="Helyrzszveg">
    <w:name w:val="Placeholder Text"/>
    <w:basedOn w:val="Bekezdsalapbettpusa"/>
    <w:uiPriority w:val="99"/>
    <w:semiHidden/>
    <w:rsid w:val="00005CE1"/>
    <w:rPr>
      <w:color w:val="808080"/>
    </w:rPr>
  </w:style>
  <w:style w:type="paragraph" w:styleId="Cm">
    <w:name w:val="Title"/>
    <w:basedOn w:val="Norml"/>
    <w:next w:val="Norml"/>
    <w:link w:val="CmChar"/>
    <w:uiPriority w:val="10"/>
    <w:qFormat/>
    <w:rsid w:val="00271653"/>
    <w:pPr>
      <w:spacing w:after="0" w:line="240" w:lineRule="auto"/>
      <w:contextualSpacing/>
      <w:jc w:val="center"/>
    </w:pPr>
    <w:rPr>
      <w:rFonts w:ascii="DINPro-Light" w:eastAsiaTheme="majorEastAsia" w:hAnsi="DINPro-Light" w:cstheme="majorBidi"/>
      <w:color w:val="0073AE"/>
      <w:spacing w:val="-10"/>
      <w:kern w:val="28"/>
      <w:sz w:val="40"/>
      <w:szCs w:val="56"/>
    </w:rPr>
  </w:style>
  <w:style w:type="character" w:customStyle="1" w:styleId="CmChar">
    <w:name w:val="Cím Char"/>
    <w:basedOn w:val="Bekezdsalapbettpusa"/>
    <w:link w:val="Cm"/>
    <w:uiPriority w:val="10"/>
    <w:rsid w:val="00271653"/>
    <w:rPr>
      <w:rFonts w:ascii="DINPro-Light" w:eastAsiaTheme="majorEastAsia" w:hAnsi="DINPro-Light" w:cstheme="majorBidi"/>
      <w:color w:val="0073AE"/>
      <w:spacing w:val="-10"/>
      <w:kern w:val="28"/>
      <w:sz w:val="40"/>
      <w:szCs w:val="56"/>
    </w:rPr>
  </w:style>
  <w:style w:type="character" w:styleId="Hiperhivatkozs">
    <w:name w:val="Hyperlink"/>
    <w:basedOn w:val="Bekezdsalapbettpusa"/>
    <w:uiPriority w:val="99"/>
    <w:unhideWhenUsed/>
    <w:rsid w:val="003531C5"/>
    <w:rPr>
      <w:color w:val="0563C1" w:themeColor="hyperlink"/>
      <w:u w:val="single"/>
    </w:rPr>
  </w:style>
  <w:style w:type="character" w:styleId="Feloldatlanmegemlts">
    <w:name w:val="Unresolved Mention"/>
    <w:basedOn w:val="Bekezdsalapbettpusa"/>
    <w:uiPriority w:val="99"/>
    <w:semiHidden/>
    <w:unhideWhenUsed/>
    <w:rsid w:val="003531C5"/>
    <w:rPr>
      <w:color w:val="605E5C"/>
      <w:shd w:val="clear" w:color="auto" w:fill="E1DFDD"/>
    </w:rPr>
  </w:style>
  <w:style w:type="character" w:customStyle="1" w:styleId="Cmsor1Char">
    <w:name w:val="Címsor 1 Char"/>
    <w:basedOn w:val="Bekezdsalapbettpusa"/>
    <w:link w:val="Cmsor1"/>
    <w:uiPriority w:val="9"/>
    <w:rsid w:val="000359EA"/>
    <w:rPr>
      <w:rFonts w:ascii="DINPro-Bold" w:eastAsiaTheme="majorEastAsia" w:hAnsi="DINPro-Bold" w:cstheme="majorBidi"/>
      <w:color w:val="0073AE"/>
      <w:sz w:val="32"/>
      <w:szCs w:val="32"/>
    </w:rPr>
  </w:style>
  <w:style w:type="character" w:customStyle="1" w:styleId="Cmsor2Char">
    <w:name w:val="Címsor 2 Char"/>
    <w:basedOn w:val="Bekezdsalapbettpusa"/>
    <w:link w:val="Cmsor2"/>
    <w:uiPriority w:val="9"/>
    <w:rsid w:val="000359EA"/>
    <w:rPr>
      <w:rFonts w:ascii="DINPro-Bold" w:eastAsiaTheme="majorEastAsia" w:hAnsi="DINPro-Bold" w:cstheme="majorBidi"/>
      <w:color w:val="0073AE"/>
      <w:sz w:val="26"/>
      <w:szCs w:val="26"/>
    </w:rPr>
  </w:style>
  <w:style w:type="character" w:customStyle="1" w:styleId="Cmsor3Char">
    <w:name w:val="Címsor 3 Char"/>
    <w:basedOn w:val="Bekezdsalapbettpusa"/>
    <w:link w:val="Cmsor3"/>
    <w:uiPriority w:val="9"/>
    <w:rsid w:val="002928D2"/>
    <w:rPr>
      <w:rFonts w:ascii="DINPro-Light" w:eastAsiaTheme="majorEastAsia" w:hAnsi="DINPro-Light" w:cstheme="majorBidi"/>
      <w:color w:val="0073AE"/>
      <w:sz w:val="20"/>
      <w:szCs w:val="24"/>
    </w:rPr>
  </w:style>
  <w:style w:type="paragraph" w:styleId="Nincstrkz">
    <w:name w:val="No Spacing"/>
    <w:uiPriority w:val="1"/>
    <w:qFormat/>
    <w:rsid w:val="00932E30"/>
    <w:pPr>
      <w:spacing w:after="0" w:line="240" w:lineRule="auto"/>
    </w:pPr>
    <w:rPr>
      <w:rFonts w:ascii="Gill Sans MT" w:hAnsi="Gill Sans MT"/>
      <w:color w:val="231F20"/>
    </w:rPr>
  </w:style>
  <w:style w:type="paragraph" w:styleId="Buborkszveg">
    <w:name w:val="Balloon Text"/>
    <w:basedOn w:val="Norml"/>
    <w:link w:val="BuborkszvegChar"/>
    <w:uiPriority w:val="99"/>
    <w:semiHidden/>
    <w:unhideWhenUsed/>
    <w:rsid w:val="001A386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A3863"/>
    <w:rPr>
      <w:rFonts w:ascii="Segoe UI" w:hAnsi="Segoe UI" w:cs="Segoe UI"/>
      <w:color w:val="231F20"/>
      <w:sz w:val="18"/>
      <w:szCs w:val="18"/>
    </w:rPr>
  </w:style>
  <w:style w:type="character" w:customStyle="1" w:styleId="ocpnoloc">
    <w:name w:val="ocpnoloc"/>
    <w:basedOn w:val="Bekezdsalapbettpusa"/>
    <w:rsid w:val="00FD5BCB"/>
  </w:style>
  <w:style w:type="table" w:styleId="Rcsostblzat">
    <w:name w:val="Table Grid"/>
    <w:basedOn w:val="Normltblzat"/>
    <w:uiPriority w:val="39"/>
    <w:rsid w:val="0057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89930">
      <w:bodyDiv w:val="1"/>
      <w:marLeft w:val="0"/>
      <w:marRight w:val="0"/>
      <w:marTop w:val="0"/>
      <w:marBottom w:val="0"/>
      <w:divBdr>
        <w:top w:val="none" w:sz="0" w:space="0" w:color="auto"/>
        <w:left w:val="none" w:sz="0" w:space="0" w:color="auto"/>
        <w:bottom w:val="none" w:sz="0" w:space="0" w:color="auto"/>
        <w:right w:val="none" w:sz="0" w:space="0" w:color="auto"/>
      </w:divBdr>
    </w:div>
    <w:div w:id="20711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oehha.ca.gov/proposition-65/proposition-65-lis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harmanpro.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harmanpro.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harmanpro.com"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file:///\\amxsb01.ad.harman.com\systems\Support\KnowledgeBase\Banners\AKGFAQBanner.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zende\Documents\Egy&#233;ni%20Office-sablonok\Technical%20Support%20Guide%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AC4D7044BB4ECE84DCCD8EED20DE50"/>
        <w:category>
          <w:name w:val="Általános"/>
          <w:gallery w:val="placeholder"/>
        </w:category>
        <w:types>
          <w:type w:val="bbPlcHdr"/>
        </w:types>
        <w:behaviors>
          <w:behavior w:val="content"/>
        </w:behaviors>
        <w:guid w:val="{643AC2BD-077A-4936-9CA6-39764FC1DA74}"/>
      </w:docPartPr>
      <w:docPartBody>
        <w:p w:rsidR="00D76608" w:rsidRDefault="00D76608">
          <w:pPr>
            <w:pStyle w:val="11AC4D7044BB4ECE84DCCD8EED20DE50"/>
          </w:pPr>
          <w:r w:rsidRPr="00E31E49">
            <w:rPr>
              <w:rStyle w:val="Helyrzszveg"/>
            </w:rPr>
            <w:t>[Comments]</w:t>
          </w:r>
        </w:p>
      </w:docPartBody>
    </w:docPart>
    <w:docPart>
      <w:docPartPr>
        <w:name w:val="21BBBDFC91B54C0094294F0CC9FF4C93"/>
        <w:category>
          <w:name w:val="Általános"/>
          <w:gallery w:val="placeholder"/>
        </w:category>
        <w:types>
          <w:type w:val="bbPlcHdr"/>
        </w:types>
        <w:behaviors>
          <w:behavior w:val="content"/>
        </w:behaviors>
        <w:guid w:val="{FAD0D184-7AD7-4785-9857-93B6751BF2B2}"/>
      </w:docPartPr>
      <w:docPartBody>
        <w:p w:rsidR="00D76608" w:rsidRDefault="00D76608">
          <w:pPr>
            <w:pStyle w:val="21BBBDFC91B54C0094294F0CC9FF4C93"/>
          </w:pPr>
          <w:r w:rsidRPr="007B180A">
            <w:rPr>
              <w:rStyle w:val="Helyrzszveg"/>
            </w:rPr>
            <w:t>[Title]</w:t>
          </w:r>
        </w:p>
      </w:docPartBody>
    </w:docPart>
    <w:docPart>
      <w:docPartPr>
        <w:name w:val="64F55DB4971E4A1DBAEBBCBD8AE7DCED"/>
        <w:category>
          <w:name w:val="Általános"/>
          <w:gallery w:val="placeholder"/>
        </w:category>
        <w:types>
          <w:type w:val="bbPlcHdr"/>
        </w:types>
        <w:behaviors>
          <w:behavior w:val="content"/>
        </w:behaviors>
        <w:guid w:val="{EA0E2714-B24B-42A3-BFC2-7CB0019C0915}"/>
      </w:docPartPr>
      <w:docPartBody>
        <w:p w:rsidR="00D76608" w:rsidRDefault="00D76608">
          <w:pPr>
            <w:pStyle w:val="64F55DB4971E4A1DBAEBBCBD8AE7DCED"/>
          </w:pPr>
          <w:r w:rsidRPr="007B180A">
            <w:rPr>
              <w:rStyle w:val="Helyrzszveg"/>
            </w:rPr>
            <w:t>[Subject]</w:t>
          </w:r>
        </w:p>
      </w:docPartBody>
    </w:docPart>
    <w:docPart>
      <w:docPartPr>
        <w:name w:val="C168C656B3604C63B34B2D2E238E30BE"/>
        <w:category>
          <w:name w:val="Általános"/>
          <w:gallery w:val="placeholder"/>
        </w:category>
        <w:types>
          <w:type w:val="bbPlcHdr"/>
        </w:types>
        <w:behaviors>
          <w:behavior w:val="content"/>
        </w:behaviors>
        <w:guid w:val="{1166253B-7CAA-4054-B620-60255BA77320}"/>
      </w:docPartPr>
      <w:docPartBody>
        <w:p w:rsidR="00D76608" w:rsidRDefault="00D76608">
          <w:pPr>
            <w:pStyle w:val="C168C656B3604C63B34B2D2E238E30BE"/>
          </w:pPr>
          <w:r w:rsidRPr="00E31E49">
            <w:rPr>
              <w:rStyle w:val="Helyrzszveg"/>
            </w:rPr>
            <w:t>[Category]</w:t>
          </w:r>
        </w:p>
      </w:docPartBody>
    </w:docPart>
    <w:docPart>
      <w:docPartPr>
        <w:name w:val="940BF171D9D54C0EA3EAAB418CD66972"/>
        <w:category>
          <w:name w:val="Általános"/>
          <w:gallery w:val="placeholder"/>
        </w:category>
        <w:types>
          <w:type w:val="bbPlcHdr"/>
        </w:types>
        <w:behaviors>
          <w:behavior w:val="content"/>
        </w:behaviors>
        <w:guid w:val="{B585ED66-74AF-4160-996B-A4061095CF31}"/>
      </w:docPartPr>
      <w:docPartBody>
        <w:p w:rsidR="00000000" w:rsidRDefault="002E5610" w:rsidP="002E5610">
          <w:pPr>
            <w:pStyle w:val="940BF171D9D54C0EA3EAAB418CD66972"/>
          </w:pPr>
          <w:r w:rsidRPr="007B180A">
            <w:rPr>
              <w:rStyle w:val="Helyrzszve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DINPro-Bold">
    <w:panose1 w:val="02000503030000020004"/>
    <w:charset w:val="00"/>
    <w:family w:val="modern"/>
    <w:notTrueType/>
    <w:pitch w:val="variable"/>
    <w:sig w:usb0="800002AF" w:usb1="4000206A" w:usb2="00000000" w:usb3="00000000" w:csb0="0000009F" w:csb1="00000000"/>
  </w:font>
  <w:font w:name="DINPro-Light">
    <w:panose1 w:val="02000504040000020003"/>
    <w:charset w:val="00"/>
    <w:family w:val="modern"/>
    <w:notTrueType/>
    <w:pitch w:val="variable"/>
    <w:sig w:usb0="800002AF" w:usb1="4000206A"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08"/>
    <w:rsid w:val="002E5610"/>
    <w:rsid w:val="00CC449B"/>
    <w:rsid w:val="00D7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E5610"/>
    <w:rPr>
      <w:color w:val="808080"/>
    </w:rPr>
  </w:style>
  <w:style w:type="paragraph" w:customStyle="1" w:styleId="11AC4D7044BB4ECE84DCCD8EED20DE50">
    <w:name w:val="11AC4D7044BB4ECE84DCCD8EED20DE50"/>
  </w:style>
  <w:style w:type="paragraph" w:customStyle="1" w:styleId="21BBBDFC91B54C0094294F0CC9FF4C93">
    <w:name w:val="21BBBDFC91B54C0094294F0CC9FF4C93"/>
  </w:style>
  <w:style w:type="paragraph" w:customStyle="1" w:styleId="64F55DB4971E4A1DBAEBBCBD8AE7DCED">
    <w:name w:val="64F55DB4971E4A1DBAEBBCBD8AE7DCED"/>
  </w:style>
  <w:style w:type="paragraph" w:customStyle="1" w:styleId="F37254E63FE94FA3A0FC8A49302FE33E">
    <w:name w:val="F37254E63FE94FA3A0FC8A49302FE33E"/>
  </w:style>
  <w:style w:type="paragraph" w:customStyle="1" w:styleId="C168C656B3604C63B34B2D2E238E30BE">
    <w:name w:val="C168C656B3604C63B34B2D2E238E30BE"/>
  </w:style>
  <w:style w:type="paragraph" w:customStyle="1" w:styleId="FF3B95FC3DF242199F025F89EBD9D834">
    <w:name w:val="FF3B95FC3DF242199F025F89EBD9D834"/>
  </w:style>
  <w:style w:type="paragraph" w:customStyle="1" w:styleId="0BA7F338DC6E43AE9EBC20096EB06AA3">
    <w:name w:val="0BA7F338DC6E43AE9EBC20096EB06AA3"/>
    <w:rsid w:val="00D76608"/>
  </w:style>
  <w:style w:type="paragraph" w:customStyle="1" w:styleId="C10BC5110CEB47AA8FE27481BF6D3739">
    <w:name w:val="C10BC5110CEB47AA8FE27481BF6D3739"/>
    <w:rsid w:val="00D76608"/>
  </w:style>
  <w:style w:type="paragraph" w:customStyle="1" w:styleId="83CB607F2A0248C0A7ECDFDEDF64D96F">
    <w:name w:val="83CB607F2A0248C0A7ECDFDEDF64D96F"/>
    <w:rsid w:val="00D76608"/>
  </w:style>
  <w:style w:type="paragraph" w:customStyle="1" w:styleId="2E427F9548324D61AABA232DEC4E3708">
    <w:name w:val="2E427F9548324D61AABA232DEC4E3708"/>
    <w:rsid w:val="00D76608"/>
  </w:style>
  <w:style w:type="paragraph" w:customStyle="1" w:styleId="C00733A955164EA2B0B7734F23CFBA77">
    <w:name w:val="C00733A955164EA2B0B7734F23CFBA77"/>
    <w:rsid w:val="00D76608"/>
  </w:style>
  <w:style w:type="paragraph" w:customStyle="1" w:styleId="36A70C56069C447298E7EA1F72FA9BDE">
    <w:name w:val="36A70C56069C447298E7EA1F72FA9BDE"/>
    <w:rsid w:val="00D76608"/>
  </w:style>
  <w:style w:type="paragraph" w:customStyle="1" w:styleId="940BF171D9D54C0EA3EAAB418CD66972">
    <w:name w:val="940BF171D9D54C0EA3EAAB418CD66972"/>
    <w:rsid w:val="002E561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rand xmlns="bbb8d31e-4b8c-48cb-bf7f-26f6ce9fde04">9</Brand>
    <Fault_x0020_Category xmlns="bbb8d31e-4b8c-48cb-bf7f-26f6ce9fde04">5</Fault_x0020_Category>
    <LikesCount xmlns="http://schemas.microsoft.com/sharepoint/v3" xsi:nil="true"/>
    <CaseType xmlns="bbb8d31e-4b8c-48cb-bf7f-26f6ce9fde04">General Inquiry</CaseType>
    <Model xmlns="bbb8d31e-4b8c-48cb-bf7f-26f6ce9fde04" xsi:nil="true"/>
    <Group xmlns="bbb8d31e-4b8c-48cb-bf7f-26f6ce9fde04" xsi:nil="true"/>
    <Ratings xmlns="http://schemas.microsoft.com/sharepoint/v3" xsi:nil="true"/>
    <DocumentType xmlns="bbb8d31e-4b8c-48cb-bf7f-26f6ce9fde04">14</DocumentType>
    <LikedBy xmlns="http://schemas.microsoft.com/sharepoint/v3">
      <UserInfo>
        <DisplayName/>
        <AccountId xsi:nil="true"/>
        <AccountType/>
      </UserInfo>
    </LikedBy>
    <Product xmlns="bbb8d31e-4b8c-48cb-bf7f-26f6ce9fde04">All AKG products</Product>
    <Family xmlns="bbb8d31e-4b8c-48cb-bf7f-26f6ce9fde04"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BDD49BE4081643A9F45BEE82697494" ma:contentTypeVersion="3" ma:contentTypeDescription="Create a new document." ma:contentTypeScope="" ma:versionID="8edef1f08e4d9c030e6a3ecdc2075cb0">
  <xsd:schema xmlns:xsd="http://www.w3.org/2001/XMLSchema" xmlns:xs="http://www.w3.org/2001/XMLSchema" xmlns:p="http://schemas.microsoft.com/office/2006/metadata/properties" xmlns:ns1="http://schemas.microsoft.com/sharepoint/v3" xmlns:ns2="bbb8d31e-4b8c-48cb-bf7f-26f6ce9fde04" xmlns:ns3="aa2bb2be-698a-49a2-a6c9-8d9f5d0b6ce5" targetNamespace="http://schemas.microsoft.com/office/2006/metadata/properties" ma:root="true" ma:fieldsID="ff87cbe4daf8de519d8b5cd3fb437d95" ns1:_="" ns2:_="" ns3:_="">
    <xsd:import namespace="http://schemas.microsoft.com/sharepoint/v3"/>
    <xsd:import namespace="bbb8d31e-4b8c-48cb-bf7f-26f6ce9fde04"/>
    <xsd:import namespace="aa2bb2be-698a-49a2-a6c9-8d9f5d0b6ce5"/>
    <xsd:element name="properties">
      <xsd:complexType>
        <xsd:sequence>
          <xsd:element name="documentManagement">
            <xsd:complexType>
              <xsd:all>
                <xsd:element ref="ns2:Fault_x0020_Category" minOccurs="0"/>
                <xsd:element ref="ns1:AverageRating" minOccurs="0"/>
                <xsd:element ref="ns1:RatingCount" minOccurs="0"/>
                <xsd:element ref="ns1:LikesCount" minOccurs="0"/>
                <xsd:element ref="ns1:RatedBy" minOccurs="0"/>
                <xsd:element ref="ns1:Ratings" minOccurs="0"/>
                <xsd:element ref="ns1:LikedBy" minOccurs="0"/>
                <xsd:element ref="ns2:Brand" minOccurs="0"/>
                <xsd:element ref="ns2:Family" minOccurs="0"/>
                <xsd:element ref="ns2:Group" minOccurs="0"/>
                <xsd:element ref="ns2:Model" minOccurs="0"/>
                <xsd:element ref="ns2:Product" minOccurs="0"/>
                <xsd:element ref="ns2:CaseType" minOccurs="0"/>
                <xsd:element ref="ns2:Document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3" nillable="true" ma:displayName="Rating (0-5)" ma:decimals="2" ma:description="Average value of all the ratings that have been submitted" ma:internalName="AverageRating" ma:readOnly="true">
      <xsd:simpleType>
        <xsd:restriction base="dms:Number"/>
      </xsd:simpleType>
    </xsd:element>
    <xsd:element name="RatingCount" ma:index="4" nillable="true" ma:displayName="Number of Ratings" ma:decimals="0" ma:description="Number of ratings submitted" ma:internalName="RatingCount" ma:readOnly="true">
      <xsd:simpleType>
        <xsd:restriction base="dms:Number"/>
      </xsd:simpleType>
    </xsd:element>
    <xsd:element name="LikesCount" ma:index="5" nillable="true" ma:displayName="Number of Likes" ma:internalName="LikesCount">
      <xsd:simpleType>
        <xsd:restriction base="dms:Unknown"/>
      </xsd:simpleType>
    </xsd:element>
    <xsd:element name="RatedBy" ma:index="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9" nillable="true" ma:displayName="User ratings" ma:description="User ratings for the item" ma:hidden="true" ma:internalName="Ratings">
      <xsd:simpleType>
        <xsd:restriction base="dms:Note"/>
      </xsd:simpleType>
    </xsd:element>
    <xsd:element name="LikedBy" ma:index="1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b8d31e-4b8c-48cb-bf7f-26f6ce9fde04" elementFormDefault="qualified">
    <xsd:import namespace="http://schemas.microsoft.com/office/2006/documentManagement/types"/>
    <xsd:import namespace="http://schemas.microsoft.com/office/infopath/2007/PartnerControls"/>
    <xsd:element name="Fault_x0020_Category" ma:index="2" nillable="true" ma:displayName="Fault Category" ma:list="{e277598d-0198-41a9-8189-b9b8ccab7b23}" ma:internalName="Fault_x0020_Category" ma:readOnly="false" ma:showField="Title" ma:web="aa2bb2be-698a-49a2-a6c9-8d9f5d0b6ce5">
      <xsd:simpleType>
        <xsd:restriction base="dms:Lookup"/>
      </xsd:simpleType>
    </xsd:element>
    <xsd:element name="Brand" ma:index="11" nillable="true" ma:displayName="Brand" ma:list="{701660b1-8789-469c-8491-c3247bfde663}" ma:internalName="Brand" ma:readOnly="false" ma:showField="Title" ma:web="aa2bb2be-698a-49a2-a6c9-8d9f5d0b6ce5">
      <xsd:simpleType>
        <xsd:restriction base="dms:Lookup"/>
      </xsd:simpleType>
    </xsd:element>
    <xsd:element name="Family" ma:index="12" nillable="true" ma:displayName="Product Family" ma:list="{8d9b7b30-a795-4e48-b129-6c063c8d394e}" ma:internalName="Family" ma:readOnly="false" ma:showField="Title" ma:web="aa2bb2be-698a-49a2-a6c9-8d9f5d0b6ce5">
      <xsd:simpleType>
        <xsd:restriction base="dms:Lookup"/>
      </xsd:simpleType>
    </xsd:element>
    <xsd:element name="Group" ma:index="13" nillable="true" ma:displayName="Product Group" ma:list="{2d4a81c1-a30e-48d2-97d7-f2f646535b1b}" ma:internalName="Group" ma:readOnly="false" ma:showField="Title" ma:web="aa2bb2be-698a-49a2-a6c9-8d9f5d0b6ce5">
      <xsd:simpleType>
        <xsd:restriction base="dms:Lookup"/>
      </xsd:simpleType>
    </xsd:element>
    <xsd:element name="Model" ma:index="14" nillable="true" ma:displayName="Product Model" ma:list="{8a911dae-aae3-4b17-86d3-68290ad98f08}" ma:internalName="Model" ma:readOnly="false" ma:showField="Title" ma:web="aa2bb2be-698a-49a2-a6c9-8d9f5d0b6ce5">
      <xsd:simpleType>
        <xsd:restriction base="dms:Lookup"/>
      </xsd:simpleType>
    </xsd:element>
    <xsd:element name="Product" ma:index="15" nillable="true" ma:displayName="Product" ma:internalName="Product" ma:readOnly="false">
      <xsd:simpleType>
        <xsd:restriction base="dms:Text">
          <xsd:maxLength value="255"/>
        </xsd:restriction>
      </xsd:simpleType>
    </xsd:element>
    <xsd:element name="CaseType" ma:index="16" nillable="true" ma:displayName="Case Type" ma:format="Dropdown" ma:internalName="CaseType" ma:readOnly="false">
      <xsd:simpleType>
        <xsd:restriction base="dms:Choice">
          <xsd:enumeration value="Hardware Malfunction"/>
          <xsd:enumeration value="Programming"/>
          <xsd:enumeration value="Firmware"/>
          <xsd:enumeration value="Configuration"/>
          <xsd:enumeration value="Software"/>
          <xsd:enumeration value="Connectivity"/>
          <xsd:enumeration value="General Inquiry"/>
          <xsd:enumeration value="Design"/>
          <xsd:enumeration value="Operational"/>
          <xsd:enumeration value="Licensing"/>
        </xsd:restriction>
      </xsd:simpleType>
    </xsd:element>
    <xsd:element name="DocumentType" ma:index="17" nillable="true" ma:displayName="Document Type" ma:list="{669c98a9-d4da-4ca1-b306-17dca1fb7b89}" ma:internalName="DocumentType" ma:readOnly="false" ma:showField="Title" ma:web="aa2bb2be-698a-49a2-a6c9-8d9f5d0b6ce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a2bb2be-698a-49a2-a6c9-8d9f5d0b6ce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88ED3-5F31-4D7C-B81C-F8099C90CD6F}"/>
</file>

<file path=customXml/itemProps2.xml><?xml version="1.0" encoding="utf-8"?>
<ds:datastoreItem xmlns:ds="http://schemas.openxmlformats.org/officeDocument/2006/customXml" ds:itemID="{EE5558A6-5BD1-4573-87CA-6E63E9D49D4F}"/>
</file>

<file path=customXml/itemProps3.xml><?xml version="1.0" encoding="utf-8"?>
<ds:datastoreItem xmlns:ds="http://schemas.openxmlformats.org/officeDocument/2006/customXml" ds:itemID="{AA450781-D8C7-4912-8AC4-226B278F6ABA}"/>
</file>

<file path=customXml/itemProps4.xml><?xml version="1.0" encoding="utf-8"?>
<ds:datastoreItem xmlns:ds="http://schemas.openxmlformats.org/officeDocument/2006/customXml" ds:itemID="{03C259DD-7B90-4DF2-A025-E32DDA03D603}"/>
</file>

<file path=docProps/app.xml><?xml version="1.0" encoding="utf-8"?>
<Properties xmlns="http://schemas.openxmlformats.org/officeDocument/2006/extended-properties" xmlns:vt="http://schemas.openxmlformats.org/officeDocument/2006/docPropsVTypes">
  <Template>Technical Support Guide template</Template>
  <TotalTime>2</TotalTime>
  <Pages>1</Pages>
  <Words>469</Words>
  <Characters>2679</Characters>
  <Application>Microsoft Office Word</Application>
  <DocSecurity>8</DocSecurity>
  <Lines>22</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What is “PROP 65” label and why is on my product?</vt:lpstr>
      <vt:lpstr>Change article title</vt:lpstr>
    </vt:vector>
  </TitlesOfParts>
  <Company>HARMAN Professional Solutions</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“PROP 65” label and why is on my AKG product?</dc:title>
  <dc:subject>FAQ</dc:subject>
  <dc:creator>Horvath, Laszlo</dc:creator>
  <cp:keywords/>
  <dc:description>v1.0</dc:description>
  <cp:lastModifiedBy>Horvath, Laszlo</cp:lastModifiedBy>
  <cp:revision>5</cp:revision>
  <cp:lastPrinted>2020-09-25T08:53:00Z</cp:lastPrinted>
  <dcterms:created xsi:type="dcterms:W3CDTF">2020-09-25T08:52:00Z</dcterms:created>
  <dcterms:modified xsi:type="dcterms:W3CDTF">2020-09-25T08:54:00Z</dcterms:modified>
  <cp:category>AKG</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d" linkTarget="BkBrand">
    <vt:lpwstr/>
  </property>
  <property fmtid="{D5CDD505-2E9C-101B-9397-08002B2CF9AE}" pid="3" name="ContentTypeId">
    <vt:lpwstr>0x0101003FBDD49BE4081643A9F45BEE82697494</vt:lpwstr>
  </property>
</Properties>
</file>